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5619" w:rsidRPr="00203351" w:rsidRDefault="000C5619" w:rsidP="003F4D2F">
      <w:pPr>
        <w:pStyle w:val="ONEINCHSPACER"/>
        <w:spacing w:before="0"/>
        <w:jc w:val="center"/>
        <w:rPr>
          <w:sz w:val="36"/>
          <w:szCs w:val="36"/>
        </w:rPr>
      </w:pPr>
      <w:r w:rsidRPr="00203351">
        <w:rPr>
          <w:sz w:val="36"/>
          <w:szCs w:val="36"/>
        </w:rPr>
        <w:t>CHAPTER 3</w:t>
      </w:r>
    </w:p>
    <w:p w:rsidR="000C5619" w:rsidRPr="00203351" w:rsidRDefault="000C5619" w:rsidP="00907A0C">
      <w:pPr>
        <w:pStyle w:val="CHAPTERTITLE"/>
        <w:rPr>
          <w:sz w:val="36"/>
          <w:szCs w:val="36"/>
        </w:rPr>
      </w:pPr>
      <w:bookmarkStart w:id="0" w:name="_Toc442187644"/>
      <w:r w:rsidRPr="00203351">
        <w:rPr>
          <w:sz w:val="36"/>
          <w:szCs w:val="36"/>
        </w:rPr>
        <w:t>OPTICAL DESIGN AND CALIBRATIONS</w:t>
      </w:r>
      <w:bookmarkEnd w:id="0"/>
    </w:p>
    <w:p w:rsidR="000C5619" w:rsidRDefault="000C5619" w:rsidP="000E0AAC">
      <w:pPr>
        <w:pStyle w:val="BodyText"/>
        <w:jc w:val="both"/>
      </w:pPr>
      <w:r>
        <w:t>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w:t>
      </w:r>
      <w:r w:rsidR="00F23BF2">
        <w:t>ed in ALI and with the complete</w:t>
      </w:r>
      <w:r>
        <w:t xml:space="preserve"> characterization of </w:t>
      </w:r>
      <w:r w:rsidR="00F23BF2">
        <w:t>the AOTF. Following is a</w:t>
      </w:r>
      <w:r>
        <w:t xml:space="preserve">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0C5619" w:rsidRDefault="000C5619">
      <w:pPr>
        <w:pStyle w:val="Heading1"/>
      </w:pPr>
      <w:bookmarkStart w:id="1" w:name="_Toc428457365"/>
      <w:bookmarkStart w:id="2" w:name="_Toc428458289"/>
      <w:bookmarkStart w:id="3" w:name="_Ref429060011"/>
      <w:bookmarkStart w:id="4" w:name="_Toc442187645"/>
      <w:r>
        <w:t>3.1 AOTF</w:t>
      </w:r>
      <w:bookmarkEnd w:id="1"/>
      <w:bookmarkEnd w:id="2"/>
      <w:r>
        <w:t xml:space="preserve"> Theory and Background</w:t>
      </w:r>
      <w:bookmarkEnd w:id="3"/>
      <w:bookmarkEnd w:id="4"/>
    </w:p>
    <w:p w:rsidR="000C5619" w:rsidRDefault="000C5619"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0C5619" w:rsidRDefault="000C5619" w:rsidP="00F8264D">
      <w:pPr>
        <w:pStyle w:val="Heading2"/>
      </w:pPr>
      <w:bookmarkStart w:id="5" w:name="_Toc428457366"/>
      <w:bookmarkStart w:id="6" w:name="_Toc428458290"/>
      <w:bookmarkStart w:id="7" w:name="_Toc442187646"/>
      <w:r>
        <w:t xml:space="preserve">3.1.1 </w:t>
      </w:r>
      <w:bookmarkEnd w:id="5"/>
      <w:bookmarkEnd w:id="6"/>
      <w:r>
        <w:t>Solution to the Acoustic Equation</w:t>
      </w:r>
      <w:bookmarkEnd w:id="7"/>
    </w:p>
    <w:p w:rsidR="000C5619" w:rsidRPr="00A85E14" w:rsidRDefault="000C5619"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w:t>
      </w:r>
      <w:r w:rsidR="00F23BF2">
        <w:t xml:space="preserve"> and the output can be captured as</w:t>
      </w:r>
      <w:r w:rsidRPr="00B96F8C">
        <w:t xml:space="preserve">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rsidR="00F23BF2">
        <w:t xml:space="preserve">state </w:t>
      </w:r>
      <w:r w:rsidRPr="00B96F8C">
        <w:t xml:space="preserve">of the incoming </w:t>
      </w:r>
      <w:r w:rsidRPr="00B96F8C">
        <w:lastRenderedPageBreak/>
        <w:t xml:space="preserve">light and its propagation direction, commonly called birefringence. </w:t>
      </w:r>
      <w:r w:rsidR="00F23BF2">
        <w:t>For imaging</w:t>
      </w:r>
      <w:r>
        <w:t xml:space="preserve">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1991) and are currently readil</w:t>
      </w:r>
      <w:r w:rsidR="00F23BF2">
        <w:t>y available</w:t>
      </w:r>
      <w:r>
        <w:t xml:space="preserve">. </w:t>
      </w:r>
      <w:r w:rsidRPr="00B96F8C">
        <w:t xml:space="preserve">In order to fully understand the principles behind an AOTF a stress analysis through the acousto-wave </w:t>
      </w:r>
      <w:r>
        <w:t xml:space="preserve">will be used to solve the wave equation. </w:t>
      </w:r>
    </w:p>
    <w:p w:rsidR="000C5619" w:rsidRDefault="000C5619"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0C5619" w:rsidTr="00A16EFE">
        <w:tc>
          <w:tcPr>
            <w:tcW w:w="6804" w:type="dxa"/>
            <w:tcBorders>
              <w:top w:val="nil"/>
              <w:left w:val="nil"/>
              <w:bottom w:val="nil"/>
              <w:right w:val="nil"/>
            </w:tcBorders>
          </w:tcPr>
          <w:p w:rsidR="000C5619" w:rsidRDefault="000C561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0C5619" w:rsidRDefault="000C5619" w:rsidP="00A16EFE">
            <w:pPr>
              <w:pStyle w:val="BodyText"/>
              <w:ind w:firstLine="0"/>
              <w:jc w:val="right"/>
            </w:pPr>
            <w:r>
              <w:t>(3.1)</w:t>
            </w:r>
          </w:p>
        </w:tc>
      </w:tr>
      <w:tr w:rsidR="000C5619" w:rsidTr="00A16EFE">
        <w:tc>
          <w:tcPr>
            <w:tcW w:w="6804" w:type="dxa"/>
            <w:tcBorders>
              <w:top w:val="nil"/>
              <w:left w:val="nil"/>
              <w:bottom w:val="nil"/>
              <w:right w:val="nil"/>
            </w:tcBorders>
          </w:tcPr>
          <w:p w:rsidR="000C5619" w:rsidRPr="000E633F" w:rsidRDefault="000C561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A16EFE">
            <w:pPr>
              <w:pStyle w:val="BodyText"/>
              <w:ind w:firstLine="0"/>
              <w:jc w:val="right"/>
            </w:pPr>
            <w:r>
              <w:t>(3.2)</w:t>
            </w:r>
          </w:p>
        </w:tc>
      </w:tr>
    </w:tbl>
    <w:p w:rsidR="000C5619" w:rsidRPr="000420D5" w:rsidRDefault="000C5619"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w:t>
            </w:r>
          </w:p>
        </w:tc>
      </w:tr>
    </w:tbl>
    <w:p w:rsidR="000C5619" w:rsidRDefault="000C5619"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w:t>
            </w:r>
          </w:p>
        </w:tc>
      </w:tr>
    </w:tbl>
    <w:p w:rsidR="000C5619" w:rsidRDefault="000C5619"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strain wave induced by the acousto wave. A solution for this equation will be presented in the Bragg region meaning there will only be first order diffraction effects.</w:t>
      </w:r>
    </w:p>
    <w:p w:rsidR="000C5619" w:rsidRDefault="000C5619" w:rsidP="001E04B7">
      <w:pPr>
        <w:pStyle w:val="BodyText"/>
        <w:keepNext/>
        <w:jc w:val="both"/>
      </w:pPr>
      <w:r>
        <w:rPr>
          <w:noProof/>
          <w:lang w:val="en-CA" w:eastAsia="en-CA"/>
        </w:rPr>
        <w:drawing>
          <wp:inline distT="0" distB="0" distL="0" distR="0" wp14:anchorId="7E554D42" wp14:editId="2981CF18">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0C5619" w:rsidRPr="00112B39" w:rsidRDefault="000C5619" w:rsidP="00C20DFE">
      <w:pPr>
        <w:pStyle w:val="Caption"/>
        <w:jc w:val="center"/>
      </w:pPr>
      <w:bookmarkStart w:id="9" w:name="_Ref428781917"/>
      <w:bookmarkStart w:id="10" w:name="_Ref442438302"/>
      <w:bookmarkStart w:id="11" w:name="_Toc442188785"/>
      <w:r w:rsidRPr="00A85E14">
        <w:rPr>
          <w:b/>
        </w:rPr>
        <w:t>Figure 3-</w:t>
      </w:r>
      <w:bookmarkEnd w:id="9"/>
      <w:r w:rsidR="00F23BF2">
        <w:rPr>
          <w:b/>
        </w:rPr>
        <w:fldChar w:fldCharType="begin"/>
      </w:r>
      <w:r w:rsidR="00F23BF2">
        <w:rPr>
          <w:b/>
        </w:rPr>
        <w:instrText xml:space="preserve"> SEQ Figure \* ARABIC \r 1 </w:instrText>
      </w:r>
      <w:r w:rsidR="00F23BF2">
        <w:rPr>
          <w:b/>
        </w:rPr>
        <w:fldChar w:fldCharType="separate"/>
      </w:r>
      <w:r w:rsidR="00F23BF2">
        <w:rPr>
          <w:b/>
          <w:noProof/>
        </w:rPr>
        <w:t>1</w:t>
      </w:r>
      <w:r w:rsidR="00F23BF2">
        <w:rPr>
          <w:b/>
        </w:rPr>
        <w:fldChar w:fldCharType="end"/>
      </w:r>
      <w:bookmarkEnd w:id="10"/>
      <w:r>
        <w:t>: Geometry for the AOTF wave derivation assuming the acousto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The </w:t>
      </w:r>
      <w:proofErr w:type="gramStart"/>
      <w:r>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1"/>
    </w:p>
    <w:p w:rsidR="000C5619" w:rsidRPr="00942FC3" w:rsidRDefault="000C5619" w:rsidP="001E04B7">
      <w:pPr>
        <w:pStyle w:val="BodyText"/>
        <w:spacing w:line="276" w:lineRule="auto"/>
        <w:ind w:firstLine="0"/>
        <w:jc w:val="both"/>
      </w:pPr>
    </w:p>
    <w:p w:rsidR="000C5619" w:rsidRDefault="000C5619" w:rsidP="00067391">
      <w:pPr>
        <w:pStyle w:val="BodyText"/>
        <w:jc w:val="both"/>
      </w:pPr>
      <w:r>
        <w:t xml:space="preserve">Assuming the incoming electric field is a plane wave, the above differential equation can be solved. A standard acousto-optical geometry is used in the solution and is shown in </w:t>
      </w:r>
      <w:r w:rsidR="00F23BF2">
        <w:fldChar w:fldCharType="begin"/>
      </w:r>
      <w:r w:rsidR="00F23BF2">
        <w:instrText xml:space="preserve"> REF _Ref442438302 \h  \* MERGEFORMAT </w:instrText>
      </w:r>
      <w:r w:rsidR="00F23BF2">
        <w:fldChar w:fldCharType="separate"/>
      </w:r>
      <w:r w:rsidR="00F23BF2" w:rsidRPr="00F23BF2">
        <w:t>Figure 3-</w:t>
      </w:r>
      <w:r w:rsidR="00F23BF2" w:rsidRPr="00F23BF2">
        <w:rPr>
          <w:noProof/>
        </w:rPr>
        <w:t>1</w:t>
      </w:r>
      <w:r w:rsidR="00F23BF2">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0C5619"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C5619" w:rsidRPr="00992F55" w:rsidTr="007B5152">
              <w:tc>
                <w:tcPr>
                  <w:tcW w:w="6804" w:type="dxa"/>
                  <w:tcBorders>
                    <w:top w:val="nil"/>
                    <w:left w:val="nil"/>
                    <w:bottom w:val="nil"/>
                    <w:right w:val="nil"/>
                  </w:tcBorders>
                </w:tcPr>
                <w:p w:rsidR="000C5619" w:rsidRPr="00992F55" w:rsidRDefault="00A6021C"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0C5619" w:rsidRPr="00992F55" w:rsidRDefault="000C5619" w:rsidP="007B5152">
                  <w:pPr>
                    <w:pStyle w:val="BodyText"/>
                    <w:ind w:firstLine="0"/>
                    <w:jc w:val="right"/>
                  </w:pPr>
                  <w:r w:rsidRPr="00992F55">
                    <w:t>(3.</w:t>
                  </w:r>
                  <w:r>
                    <w:t>5</w:t>
                  </w:r>
                  <w:r w:rsidRPr="00992F55">
                    <w:t>)</w:t>
                  </w:r>
                </w:p>
              </w:tc>
            </w:tr>
          </w:tbl>
          <w:p w:rsidR="000C5619" w:rsidRDefault="000C561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C5619" w:rsidRPr="00992F55" w:rsidTr="006E2438">
              <w:tc>
                <w:tcPr>
                  <w:tcW w:w="6804" w:type="dxa"/>
                  <w:tcBorders>
                    <w:top w:val="nil"/>
                    <w:left w:val="nil"/>
                    <w:bottom w:val="nil"/>
                    <w:right w:val="nil"/>
                  </w:tcBorders>
                </w:tcPr>
                <w:p w:rsidR="000C5619" w:rsidRPr="00992F55" w:rsidRDefault="00A6021C"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0C5619" w:rsidRPr="00992F55" w:rsidRDefault="000C5619" w:rsidP="00942FC3">
                  <w:pPr>
                    <w:pStyle w:val="BodyText"/>
                    <w:ind w:firstLine="0"/>
                    <w:jc w:val="right"/>
                  </w:pPr>
                  <w:r w:rsidRPr="00992F55">
                    <w:t>(3.5a)</w:t>
                  </w:r>
                </w:p>
              </w:tc>
            </w:tr>
          </w:tbl>
          <w:p w:rsidR="000C5619" w:rsidRDefault="000C5619" w:rsidP="00942FC3"/>
        </w:tc>
      </w:tr>
    </w:tbl>
    <w:p w:rsidR="000C5619" w:rsidRDefault="000C5619"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vAlign w:val="center"/>
          </w:tcPr>
          <w:p w:rsidR="000C5619" w:rsidRDefault="00A6021C"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(3.6)</w:t>
            </w:r>
          </w:p>
        </w:tc>
      </w:tr>
    </w:tbl>
    <w:p w:rsidR="000C5619" w:rsidRDefault="000C5619"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(3.7)</w:t>
            </w:r>
          </w:p>
        </w:tc>
      </w:tr>
    </w:tbl>
    <w:p w:rsidR="000C5619" w:rsidRDefault="000C5619"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0C5619" w:rsidRDefault="000C5619" w:rsidP="004655EF">
      <w:pPr>
        <w:pStyle w:val="BodyText"/>
        <w:jc w:val="both"/>
      </w:pPr>
      <w:r>
        <w:t xml:space="preserve">Equations 3.4 through 3.7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(3.8)</w:t>
            </w:r>
          </w:p>
        </w:tc>
      </w:tr>
      <w:tr w:rsidR="000C5619" w:rsidTr="00EC44A7">
        <w:tc>
          <w:tcPr>
            <w:tcW w:w="6804" w:type="dxa"/>
            <w:tcBorders>
              <w:top w:val="nil"/>
              <w:left w:val="nil"/>
              <w:bottom w:val="nil"/>
              <w:right w:val="nil"/>
            </w:tcBorders>
          </w:tcPr>
          <w:p w:rsidR="000C5619" w:rsidRDefault="00A6021C"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0C5619" w:rsidRDefault="000C5619" w:rsidP="00EC44A7">
            <w:pPr>
              <w:pStyle w:val="BodyText"/>
              <w:ind w:firstLine="0"/>
              <w:jc w:val="right"/>
            </w:pPr>
          </w:p>
        </w:tc>
      </w:tr>
    </w:tbl>
    <w:p w:rsidR="000C5619" w:rsidRDefault="000C5619"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xml:space="preserve">, once the interaction between the incident electric field forms the diffracted field, the diffracted field in turn interacts to form a polarization wave that stimulates </w:t>
      </w:r>
      <w:r w:rsidR="00701B9E">
        <w:t xml:space="preserve">the </w:t>
      </w:r>
      <w:r>
        <w:t>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(3.9)</w:t>
            </w:r>
          </w:p>
        </w:tc>
      </w:tr>
      <w:tr w:rsidR="000C5619" w:rsidTr="00EC44A7">
        <w:tc>
          <w:tcPr>
            <w:tcW w:w="6804" w:type="dxa"/>
            <w:tcBorders>
              <w:top w:val="nil"/>
              <w:left w:val="nil"/>
              <w:bottom w:val="nil"/>
              <w:right w:val="nil"/>
            </w:tcBorders>
          </w:tcPr>
          <w:p w:rsidR="000C5619" w:rsidRDefault="00A6021C"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0C5619" w:rsidRDefault="000C5619" w:rsidP="00EC44A7">
            <w:pPr>
              <w:pStyle w:val="BodyText"/>
              <w:ind w:firstLine="0"/>
              <w:jc w:val="right"/>
            </w:pPr>
          </w:p>
        </w:tc>
      </w:tr>
    </w:tbl>
    <w:p w:rsidR="000C5619" w:rsidRDefault="000C5619"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(3.10)</w:t>
            </w:r>
          </w:p>
        </w:tc>
      </w:tr>
      <w:tr w:rsidR="000C5619" w:rsidTr="007B5152">
        <w:tc>
          <w:tcPr>
            <w:tcW w:w="6804" w:type="dxa"/>
            <w:tcBorders>
              <w:top w:val="nil"/>
              <w:left w:val="nil"/>
              <w:bottom w:val="nil"/>
              <w:right w:val="nil"/>
            </w:tcBorders>
          </w:tcPr>
          <w:p w:rsidR="000C5619" w:rsidRDefault="00A6021C"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0C5619" w:rsidRDefault="000C5619" w:rsidP="007B5152">
            <w:pPr>
              <w:pStyle w:val="BodyText"/>
              <w:ind w:firstLine="0"/>
              <w:jc w:val="right"/>
            </w:pPr>
            <w:r>
              <w:t>(3.11)</w:t>
            </w:r>
          </w:p>
        </w:tc>
      </w:tr>
    </w:tbl>
    <w:p w:rsidR="000C5619" w:rsidRDefault="000C5619"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(3.12)</w:t>
            </w:r>
          </w:p>
        </w:tc>
      </w:tr>
    </w:tbl>
    <w:p w:rsidR="000C5619" w:rsidRPr="00774AAF" w:rsidRDefault="000C561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774AAF" w:rsidRDefault="00A6021C"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(3.13)</w:t>
            </w:r>
          </w:p>
        </w:tc>
      </w:tr>
      <w:tr w:rsidR="000C5619" w:rsidTr="007B5152">
        <w:tc>
          <w:tcPr>
            <w:tcW w:w="6804" w:type="dxa"/>
            <w:tcBorders>
              <w:top w:val="nil"/>
              <w:left w:val="nil"/>
              <w:bottom w:val="nil"/>
              <w:right w:val="nil"/>
            </w:tcBorders>
          </w:tcPr>
          <w:p w:rsidR="000C5619" w:rsidRDefault="00A6021C"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(3.14)</w:t>
            </w:r>
          </w:p>
        </w:tc>
      </w:tr>
    </w:tbl>
    <w:p w:rsidR="000C5619" w:rsidRDefault="000C5619" w:rsidP="00E46A84">
      <w:pPr>
        <w:pStyle w:val="Heading2"/>
      </w:pPr>
      <w:bookmarkStart w:id="12" w:name="_Toc442187647"/>
      <w:r>
        <w:t>3.1.2 Diffraction Efficiency</w:t>
      </w:r>
      <w:bookmarkEnd w:id="12"/>
    </w:p>
    <w:p w:rsidR="000C5619" w:rsidRPr="00E46A84" w:rsidRDefault="000C561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(3.15)</w:t>
            </w:r>
          </w:p>
        </w:tc>
      </w:tr>
    </w:tbl>
    <w:p w:rsidR="000C5619" w:rsidRDefault="000C5619"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w:t>
      </w:r>
      <w:proofErr w:type="gramStart"/>
      <w:r>
        <w:t xml:space="preserve">the </w:t>
      </w:r>
      <w:r w:rsidR="00701B9E">
        <w:t xml:space="preserve"> amplitude</w:t>
      </w:r>
      <w:proofErr w:type="gramEnd"/>
      <w:r w:rsidR="00701B9E">
        <w:t xml:space="preserve"> </w:t>
      </w:r>
      <w:r>
        <w:t>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(3.16)</w:t>
            </w:r>
          </w:p>
        </w:tc>
      </w:tr>
    </w:tbl>
    <w:p w:rsidR="000C5619" w:rsidRDefault="000C5619"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(3.17)</w:t>
            </w:r>
          </w:p>
        </w:tc>
      </w:tr>
    </w:tbl>
    <w:p w:rsidR="000C5619" w:rsidRDefault="000C5619" w:rsidP="00AB1E86">
      <w:pPr>
        <w:pStyle w:val="BodyText"/>
        <w:ind w:firstLine="0"/>
        <w:jc w:val="both"/>
      </w:pPr>
      <w:proofErr w:type="gramStart"/>
      <w:r>
        <w:t>and</w:t>
      </w:r>
      <w:proofErr w:type="gramEnd"/>
      <w:r>
        <w:t xml:space="preserve"> is a measure of how efficient a medium can undergo the AO effect.</w:t>
      </w:r>
    </w:p>
    <w:p w:rsidR="000C5619" w:rsidRDefault="000C5619"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(3.18)</w:t>
            </w:r>
          </w:p>
        </w:tc>
      </w:tr>
    </w:tbl>
    <w:p w:rsidR="000C5619" w:rsidRDefault="000C5619"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0C5619" w:rsidRPr="00E46A84" w:rsidRDefault="000C5619" w:rsidP="00534F76">
      <w:pPr>
        <w:pStyle w:val="Heading2"/>
      </w:pPr>
      <w:bookmarkStart w:id="13" w:name="_Ref429059948"/>
      <w:bookmarkStart w:id="14" w:name="_Toc442187648"/>
      <w:r>
        <w:t>3.1.3 Diffraction Angle</w:t>
      </w:r>
      <w:bookmarkEnd w:id="13"/>
      <w:bookmarkEnd w:id="14"/>
    </w:p>
    <w:p w:rsidR="000C5619" w:rsidRDefault="000C5619" w:rsidP="00D31A7E">
      <w:pPr>
        <w:pStyle w:val="BodyText"/>
        <w:jc w:val="both"/>
      </w:pPr>
      <w:r>
        <w:t xml:space="preserve">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w:t>
      </w:r>
      <w:r>
        <w:lastRenderedPageBreak/>
        <w:t>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A6021C"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(3.19)</w:t>
            </w:r>
          </w:p>
        </w:tc>
      </w:tr>
    </w:tbl>
    <w:p w:rsidR="000C5619" w:rsidRDefault="000C5619" w:rsidP="00D91543">
      <w:pPr>
        <w:pStyle w:val="BodyText"/>
        <w:ind w:firstLine="0"/>
        <w:jc w:val="both"/>
      </w:pPr>
      <w:proofErr w:type="gramStart"/>
      <w:r>
        <w:t>known</w:t>
      </w:r>
      <w:proofErr w:type="gramEnd"/>
      <w:r>
        <w:t xml:space="preserve">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A6021C"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(3.20)</w:t>
            </w:r>
          </w:p>
        </w:tc>
      </w:tr>
      <w:tr w:rsidR="000C5619" w:rsidTr="007B5152">
        <w:tc>
          <w:tcPr>
            <w:tcW w:w="6804" w:type="dxa"/>
            <w:tcBorders>
              <w:top w:val="nil"/>
              <w:left w:val="nil"/>
              <w:bottom w:val="nil"/>
              <w:right w:val="nil"/>
            </w:tcBorders>
          </w:tcPr>
          <w:p w:rsidR="000C5619" w:rsidRPr="00C40C6B" w:rsidRDefault="00A6021C"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(3.21)</w:t>
            </w:r>
          </w:p>
        </w:tc>
      </w:tr>
      <w:tr w:rsidR="000C5619" w:rsidTr="007B5152">
        <w:tc>
          <w:tcPr>
            <w:tcW w:w="6804" w:type="dxa"/>
            <w:tcBorders>
              <w:top w:val="nil"/>
              <w:left w:val="nil"/>
              <w:bottom w:val="nil"/>
              <w:right w:val="nil"/>
            </w:tcBorders>
          </w:tcPr>
          <w:p w:rsidR="000C5619" w:rsidRPr="00C40C6B" w:rsidRDefault="00A6021C"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(3.22)</w:t>
            </w:r>
          </w:p>
        </w:tc>
      </w:tr>
    </w:tbl>
    <w:p w:rsidR="000C5619" w:rsidRDefault="000C5619" w:rsidP="00D91543">
      <w:pPr>
        <w:pStyle w:val="BodyText"/>
        <w:ind w:firstLine="0"/>
        <w:jc w:val="both"/>
      </w:pPr>
      <w:r>
        <w:t>It will be assumed that the extraordinary light undergoes the momentum matching through the device.</w:t>
      </w:r>
    </w:p>
    <w:p w:rsidR="000C5619" w:rsidRDefault="000C5619" w:rsidP="00F53F51">
      <w:pPr>
        <w:pStyle w:val="BodyText"/>
        <w:keepNext/>
        <w:ind w:firstLine="0"/>
        <w:jc w:val="center"/>
      </w:pPr>
      <w:bookmarkStart w:id="15" w:name="_Ref428526894"/>
      <w:r>
        <w:rPr>
          <w:noProof/>
          <w:lang w:val="en-CA" w:eastAsia="en-CA"/>
        </w:rPr>
        <w:drawing>
          <wp:inline distT="0" distB="0" distL="0" distR="0" wp14:anchorId="73F297C5" wp14:editId="3CB5486B">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0C5619" w:rsidRPr="00F236A2" w:rsidRDefault="000C5619" w:rsidP="00F53F51">
      <w:pPr>
        <w:pStyle w:val="Caption"/>
        <w:jc w:val="center"/>
        <w:rPr>
          <w:b/>
        </w:rPr>
      </w:pPr>
      <w:bookmarkStart w:id="16" w:name="_Ref428793434"/>
      <w:bookmarkStart w:id="17" w:name="_Toc442188786"/>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0C5619" w:rsidRDefault="000C5619" w:rsidP="00EC44A7">
      <w:pPr>
        <w:pStyle w:val="BodyText"/>
        <w:jc w:val="both"/>
      </w:pPr>
      <w:r>
        <w:lastRenderedPageBreak/>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BE7897">
        <w:t>Figure 3-2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(3.23)</w:t>
            </w:r>
          </w:p>
        </w:tc>
      </w:tr>
    </w:tbl>
    <w:p w:rsidR="000C5619" w:rsidRDefault="000C5619"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(3.24)</w:t>
            </w:r>
          </w:p>
        </w:tc>
      </w:tr>
    </w:tbl>
    <w:p w:rsidR="000C5619" w:rsidRDefault="000C561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A6021C"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(3.25)</w:t>
            </w:r>
          </w:p>
        </w:tc>
      </w:tr>
    </w:tbl>
    <w:p w:rsidR="000C5619" w:rsidRDefault="000C5619" w:rsidP="00280C40">
      <w:pPr>
        <w:pStyle w:val="BodyText"/>
        <w:keepNext/>
        <w:ind w:firstLine="0"/>
      </w:pPr>
      <w:r>
        <w:rPr>
          <w:noProof/>
          <w:lang w:val="en-CA" w:eastAsia="en-CA"/>
        </w:rPr>
        <w:drawing>
          <wp:inline distT="0" distB="0" distL="0" distR="0" wp14:anchorId="11A8016C" wp14:editId="754B49D3">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0C5619" w:rsidRDefault="000C5619" w:rsidP="00C20DFE">
      <w:pPr>
        <w:pStyle w:val="Caption"/>
        <w:jc w:val="center"/>
      </w:pPr>
      <w:bookmarkStart w:id="18" w:name="_Ref428527077"/>
      <w:bookmarkStart w:id="19" w:name="_Toc442188787"/>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rsidR="000C5619" w:rsidRDefault="000C5619" w:rsidP="005A2B93">
      <w:pPr>
        <w:pStyle w:val="BodyText"/>
        <w:spacing w:line="276" w:lineRule="auto"/>
        <w:jc w:val="both"/>
      </w:pPr>
    </w:p>
    <w:p w:rsidR="000C5619" w:rsidRPr="00F53F51" w:rsidRDefault="000C5619" w:rsidP="00280C40">
      <w:pPr>
        <w:pStyle w:val="BodyText"/>
        <w:jc w:val="both"/>
      </w:pPr>
      <w:r>
        <w:t>The diffracted light will leave the AOTF at a different angl</w:t>
      </w:r>
      <w:r w:rsidR="00C251C7">
        <w:t>es depending on the RF</w:t>
      </w:r>
      <w:r>
        <w:t xml:space="preserve">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w:t>
      </w:r>
      <w:r>
        <w:lastRenderedPageBreak/>
        <w:t xml:space="preserve">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BE7897">
        <w:t>Figure 3-3</w:t>
      </w:r>
      <w:r w:rsidRPr="00F53F51">
        <w:fldChar w:fldCharType="end"/>
      </w:r>
      <w:r>
        <w:t>.</w:t>
      </w:r>
    </w:p>
    <w:p w:rsidR="000C5619" w:rsidRDefault="000C5619" w:rsidP="00B112FD">
      <w:pPr>
        <w:pStyle w:val="Heading2"/>
      </w:pPr>
      <w:bookmarkStart w:id="20" w:name="_Toc442187649"/>
      <w:r>
        <w:t>3.1.4 Tuning Curve</w:t>
      </w:r>
      <w:bookmarkEnd w:id="20"/>
    </w:p>
    <w:p w:rsidR="000C5619" w:rsidRDefault="000C5619" w:rsidP="00607B72">
      <w:pPr>
        <w:pStyle w:val="BodyText"/>
        <w:jc w:val="both"/>
      </w:pPr>
      <w:r>
        <w:t>The tuning curve is the AOTF relationship between the outputted diffracted wavelength and the acoustic soun</w:t>
      </w:r>
      <w:r w:rsidR="00C251C7">
        <w:t>d wave frequency or RF</w:t>
      </w:r>
      <w:r>
        <w:t xml:space="preserve">.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BE7897">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0C5619" w:rsidRDefault="000C561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A6021C"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(3.26)</w:t>
            </w:r>
          </w:p>
        </w:tc>
      </w:tr>
      <w:tr w:rsidR="000C5619" w:rsidTr="007B5152">
        <w:tc>
          <w:tcPr>
            <w:tcW w:w="6804" w:type="dxa"/>
            <w:tcBorders>
              <w:top w:val="nil"/>
              <w:left w:val="nil"/>
              <w:bottom w:val="nil"/>
              <w:right w:val="nil"/>
            </w:tcBorders>
          </w:tcPr>
          <w:p w:rsidR="000C5619" w:rsidRPr="00C40C6B" w:rsidRDefault="00A6021C"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(3.27)</w:t>
            </w:r>
          </w:p>
        </w:tc>
      </w:tr>
    </w:tbl>
    <w:p w:rsidR="000C5619" w:rsidRDefault="000C561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A6021C"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(3.28)</w:t>
            </w:r>
          </w:p>
        </w:tc>
      </w:tr>
    </w:tbl>
    <w:p w:rsidR="000C5619" w:rsidRDefault="000C5619"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BE7897">
        <w:t>Figure 3-4</w:t>
      </w:r>
      <w:r w:rsidRPr="00844128">
        <w:fldChar w:fldCharType="end"/>
      </w:r>
      <w:r>
        <w:t>, of the system need to follow the momentum matching criteria from Equation 3.19. Separating the wave vectors into their directional 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A6021C"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(3.29)</w:t>
            </w:r>
          </w:p>
        </w:tc>
      </w:tr>
      <w:tr w:rsidR="000C5619" w:rsidTr="007B5152">
        <w:tc>
          <w:tcPr>
            <w:tcW w:w="6804" w:type="dxa"/>
            <w:tcBorders>
              <w:top w:val="nil"/>
              <w:left w:val="nil"/>
              <w:bottom w:val="nil"/>
              <w:right w:val="nil"/>
            </w:tcBorders>
          </w:tcPr>
          <w:p w:rsidR="000C5619" w:rsidRPr="00C40C6B" w:rsidRDefault="00A6021C"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(3.30)</w:t>
            </w:r>
          </w:p>
        </w:tc>
      </w:tr>
    </w:tbl>
    <w:p w:rsidR="000C5619" w:rsidRDefault="000C5619" w:rsidP="00844128">
      <w:pPr>
        <w:pStyle w:val="BodyText"/>
        <w:keepNext/>
        <w:jc w:val="center"/>
      </w:pPr>
      <w:r>
        <w:rPr>
          <w:noProof/>
          <w:lang w:val="en-CA" w:eastAsia="en-CA"/>
        </w:rPr>
        <w:drawing>
          <wp:inline distT="0" distB="0" distL="0" distR="0" wp14:anchorId="645C0954" wp14:editId="39DEC816">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0C5619" w:rsidRDefault="000C5619" w:rsidP="00C20DFE">
      <w:pPr>
        <w:pStyle w:val="Caption"/>
        <w:jc w:val="center"/>
      </w:pPr>
      <w:bookmarkStart w:id="21" w:name="_Ref428527236"/>
      <w:bookmarkStart w:id="22" w:name="_Toc442188788"/>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BE7897">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2"/>
    </w:p>
    <w:p w:rsidR="000C5619" w:rsidRDefault="000C5619" w:rsidP="00067391">
      <w:pPr>
        <w:jc w:val="both"/>
      </w:pPr>
    </w:p>
    <w:p w:rsidR="000C5619" w:rsidRDefault="000C5619"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(3.31)</w:t>
            </w:r>
          </w:p>
        </w:tc>
      </w:tr>
    </w:tbl>
    <w:p w:rsidR="000C5619" w:rsidRDefault="000C5619"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(3.32)</w:t>
            </w:r>
          </w:p>
        </w:tc>
      </w:tr>
    </w:tbl>
    <w:p w:rsidR="000C5619" w:rsidRDefault="000C5619" w:rsidP="00A15C44">
      <w:pPr>
        <w:pStyle w:val="BodyText"/>
        <w:ind w:firstLine="0"/>
        <w:jc w:val="both"/>
      </w:pPr>
      <w:proofErr w:type="gramStart"/>
      <w:r>
        <w:t>assuming</w:t>
      </w:r>
      <w:proofErr w:type="gramEnd"/>
      <w:r>
        <w:t xml:space="preserve"> difference in indices of refraction is small (Equation 3.28)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w:t>
      </w:r>
      <w:r w:rsidRPr="00222E24">
        <w:lastRenderedPageBreak/>
        <w:t xml:space="preserve">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0C5619" w:rsidRDefault="000C5619" w:rsidP="00522D11">
      <w:pPr>
        <w:pStyle w:val="Heading1"/>
      </w:pPr>
      <w:bookmarkStart w:id="23" w:name="_Toc442187650"/>
      <w:r>
        <w:t>3.2 AOTF Calibration and Operation</w:t>
      </w:r>
      <w:bookmarkEnd w:id="23"/>
    </w:p>
    <w:bookmarkEnd w:id="8"/>
    <w:p w:rsidR="000C5619" w:rsidRDefault="000C5619"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w:t>
      </w:r>
      <w:r w:rsidR="00C771F4">
        <w:t>s of the device with a 10 mm by 10 </w:t>
      </w:r>
      <w:r>
        <w:t xml:space="preserve">mm optical aperture. A detailed overview of the AOTF specifications can be found in </w:t>
      </w:r>
      <w:r w:rsidR="00C771F4">
        <w:t>appendix</w:t>
      </w:r>
      <w:r>
        <w:t xml:space="preserve"> A.1.3. First, a section on AOTF operation will be discussed and then calibration of the device will be performed. The AOTF needed to be fully calibrated to expand upon the factory specifications including:</w:t>
      </w:r>
    </w:p>
    <w:p w:rsidR="000C5619" w:rsidRDefault="000C5619" w:rsidP="000C5619">
      <w:pPr>
        <w:pStyle w:val="BodyText"/>
        <w:numPr>
          <w:ilvl w:val="0"/>
          <w:numId w:val="2"/>
        </w:numPr>
        <w:jc w:val="both"/>
      </w:pPr>
      <w:r>
        <w:t>A tuning curve analysis</w:t>
      </w:r>
    </w:p>
    <w:p w:rsidR="000C5619" w:rsidRDefault="000C5619" w:rsidP="000C5619">
      <w:pPr>
        <w:pStyle w:val="BodyText"/>
        <w:numPr>
          <w:ilvl w:val="0"/>
          <w:numId w:val="2"/>
        </w:numPr>
        <w:jc w:val="both"/>
      </w:pPr>
      <w:r>
        <w:t>A point spread function analysis</w:t>
      </w:r>
    </w:p>
    <w:p w:rsidR="000C5619" w:rsidRDefault="000C5619" w:rsidP="000C5619">
      <w:pPr>
        <w:pStyle w:val="BodyText"/>
        <w:numPr>
          <w:ilvl w:val="0"/>
          <w:numId w:val="2"/>
        </w:numPr>
        <w:jc w:val="both"/>
      </w:pPr>
      <w:r>
        <w:t>Diffraction efficiency determination.</w:t>
      </w:r>
    </w:p>
    <w:p w:rsidR="000C5619" w:rsidRDefault="00C771F4" w:rsidP="001F346E">
      <w:pPr>
        <w:pStyle w:val="Heading2"/>
      </w:pPr>
      <w:bookmarkStart w:id="24" w:name="_Toc442187651"/>
      <w:r>
        <w:t xml:space="preserve">3.2.1 </w:t>
      </w:r>
      <w:r w:rsidR="000C5619">
        <w:t>Operation</w:t>
      </w:r>
      <w:bookmarkEnd w:id="24"/>
    </w:p>
    <w:p w:rsidR="000C5619" w:rsidRDefault="000C5619"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rsidRPr="005870B9">
        <w:fldChar w:fldCharType="begin"/>
      </w:r>
      <w:r w:rsidRPr="005870B9">
        <w:instrText xml:space="preserve"> REF _Ref429058037 \h </w:instrText>
      </w:r>
      <w:r w:rsidR="005870B9" w:rsidRPr="005870B9">
        <w:instrText xml:space="preserve"> \* MERGEFORMAT </w:instrText>
      </w:r>
      <w:r w:rsidRPr="005870B9">
        <w:fldChar w:fldCharType="separate"/>
      </w:r>
      <w:r w:rsidR="00CC50FE">
        <w:t>Figure </w:t>
      </w:r>
      <w:r w:rsidRPr="005870B9">
        <w:t>3-</w:t>
      </w:r>
      <w:r w:rsidRPr="005870B9">
        <w:rPr>
          <w:noProof/>
        </w:rPr>
        <w:t>5</w:t>
      </w:r>
      <w:r w:rsidRPr="005870B9">
        <w:fldChar w:fldCharType="end"/>
      </w:r>
      <w:r w:rsidRPr="005870B9">
        <w:t xml:space="preserve">a. In </w:t>
      </w:r>
      <w:r>
        <w:t xml:space="preserve">the general operation, with an RF wave applied, there is one input, the </w:t>
      </w:r>
      <w:proofErr w:type="spellStart"/>
      <w:r>
        <w:t>unpolarized</w:t>
      </w:r>
      <w:proofErr w:type="spellEnd"/>
      <w:r>
        <w:t xml:space="preserve"> chromatic incident ray, and four output signals. The birefringence of the crystal splits the zeroth order ordinary and extraordinary polarizations into tw</w:t>
      </w:r>
      <w:r w:rsidR="005870B9">
        <w:t>o separate outputs. The</w:t>
      </w:r>
      <w:r>
        <w:t xml:space="preserve"> RF wave interacts </w:t>
      </w:r>
      <w:r>
        <w:lastRenderedPageBreak/>
        <w:t>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rsidR="005870B9">
        <w:t>3.1.3</w:t>
      </w:r>
      <w:r>
        <w:t>.</w:t>
      </w:r>
    </w:p>
    <w:p w:rsidR="000C5619" w:rsidRDefault="00777913" w:rsidP="00344E29">
      <w:pPr>
        <w:keepNext/>
        <w:spacing w:line="480" w:lineRule="auto"/>
        <w:ind w:firstLine="720"/>
        <w:jc w:val="center"/>
      </w:pPr>
      <w:r>
        <w:rPr>
          <w:noProof/>
          <w:lang w:val="en-CA" w:eastAsia="en-CA"/>
        </w:rPr>
        <w:drawing>
          <wp:inline distT="0" distB="0" distL="0" distR="0">
            <wp:extent cx="4505325" cy="5038725"/>
            <wp:effectExtent l="0" t="0" r="9525" b="9525"/>
            <wp:docPr id="3" name="Picture 3"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rsidR="000C5619" w:rsidRDefault="000C5619" w:rsidP="00C20DFE">
      <w:pPr>
        <w:pStyle w:val="Caption"/>
        <w:jc w:val="center"/>
      </w:pPr>
      <w:bookmarkStart w:id="25" w:name="_Ref429058037"/>
      <w:bookmarkStart w:id="26" w:name="_Toc442188789"/>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6"/>
    </w:p>
    <w:p w:rsidR="000C5619" w:rsidRDefault="000C5619" w:rsidP="007D1742"/>
    <w:p w:rsidR="000C5619" w:rsidRPr="00D34324" w:rsidRDefault="000C5619" w:rsidP="005870B9">
      <w:pPr>
        <w:spacing w:line="480" w:lineRule="auto"/>
        <w:ind w:firstLine="720"/>
        <w:jc w:val="both"/>
      </w:pPr>
      <w:r>
        <w:t xml:space="preserve">When the AOTF is used in any experiments or design, the removal of the unwanted polarizations are </w:t>
      </w:r>
      <w:r w:rsidR="005870B9">
        <w:t>desired</w:t>
      </w:r>
      <w:r>
        <w:t xml:space="preserve"> to achieve high quality low contamination images. As such, a linear polarizer is always plac</w:t>
      </w:r>
      <w:r w:rsidR="005870B9">
        <w:t>ed in front of the AOTF</w:t>
      </w:r>
      <w:r>
        <w:t xml:space="preserve"> to r</w:t>
      </w:r>
      <w:r w:rsidR="005870B9">
        <w:t>emove the ordinary polarization</w:t>
      </w:r>
      <w:r>
        <w:t xml:space="preserve">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0C5619" w:rsidRDefault="005870B9" w:rsidP="00F0144A">
      <w:pPr>
        <w:pStyle w:val="Heading2"/>
      </w:pPr>
      <w:bookmarkStart w:id="27" w:name="_Toc442187652"/>
      <w:r>
        <w:t xml:space="preserve">3.2.2 </w:t>
      </w:r>
      <w:r w:rsidR="000C5619">
        <w:t>Tuning Curve Analysis</w:t>
      </w:r>
      <w:bookmarkEnd w:id="27"/>
    </w:p>
    <w:p w:rsidR="000C5619" w:rsidRDefault="000C5619"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0C5619" w:rsidRDefault="000C5619"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xml:space="preserve">.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w:t>
      </w:r>
      <w:r>
        <w:lastRenderedPageBreak/>
        <w:t>enabled the system to have a much higher d</w:t>
      </w:r>
      <w:r w:rsidR="001E7920">
        <w:t xml:space="preserve">egree of </w:t>
      </w:r>
      <w:proofErr w:type="spellStart"/>
      <w:r w:rsidR="001E7920">
        <w:t>telecentricity</w:t>
      </w:r>
      <w:proofErr w:type="spellEnd"/>
      <w:r w:rsidR="001E7920">
        <w:t>. T</w:t>
      </w:r>
      <w:r>
        <w: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BE7897">
        <w:t>Figure 3-6</w:t>
      </w:r>
      <w:r w:rsidRPr="00823308">
        <w:fldChar w:fldCharType="end"/>
      </w:r>
      <w:r>
        <w:t xml:space="preserve">. </w:t>
      </w:r>
    </w:p>
    <w:p w:rsidR="000C5619" w:rsidRDefault="000C5619" w:rsidP="001A1623">
      <w:pPr>
        <w:pStyle w:val="BodyText"/>
        <w:keepNext/>
        <w:ind w:firstLine="0"/>
        <w:jc w:val="both"/>
      </w:pPr>
      <w:r>
        <w:rPr>
          <w:noProof/>
          <w:lang w:val="en-CA" w:eastAsia="en-CA"/>
        </w:rPr>
        <w:drawing>
          <wp:inline distT="0" distB="0" distL="0" distR="0" wp14:anchorId="6BBD3111" wp14:editId="54104D63">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0C5619" w:rsidRDefault="000C5619" w:rsidP="00C20DFE">
      <w:pPr>
        <w:pStyle w:val="Caption"/>
        <w:jc w:val="center"/>
      </w:pPr>
      <w:bookmarkStart w:id="28" w:name="_Ref428973345"/>
      <w:bookmarkStart w:id="29" w:name="_Toc442188790"/>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Telecentric test experiential setup for AOTF parameter determination. All lenses and apertures are represented by the same symbol.</w:t>
      </w:r>
      <w:bookmarkEnd w:id="29"/>
    </w:p>
    <w:p w:rsidR="000C5619" w:rsidRPr="001A1623" w:rsidRDefault="000C5619" w:rsidP="001A1623"/>
    <w:p w:rsidR="000C5619" w:rsidRDefault="000C5619"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0C5619" w:rsidRDefault="000C5619" w:rsidP="00FF378E">
      <w:pPr>
        <w:pStyle w:val="BodyText"/>
        <w:jc w:val="both"/>
      </w:pPr>
      <w:r>
        <w:t>Images were taken at a set of RFs spaced every 150 </w:t>
      </w:r>
      <w:proofErr w:type="gramStart"/>
      <w:r>
        <w:t>kHz</w:t>
      </w:r>
      <w:proofErr w:type="gramEnd"/>
      <w:r>
        <w:t xml:space="preserve">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BE7897">
        <w:t>Figure 3-7</w:t>
      </w:r>
      <w:r w:rsidRPr="00571DAD">
        <w:fldChar w:fldCharType="end"/>
      </w:r>
      <w:r>
        <w:t xml:space="preserve">a. </w:t>
      </w:r>
    </w:p>
    <w:p w:rsidR="000C5619" w:rsidRDefault="000C5619"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(3.33)</w:t>
            </w:r>
          </w:p>
        </w:tc>
      </w:tr>
    </w:tbl>
    <w:p w:rsidR="000C5619" w:rsidRDefault="000C5619"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(3.34)</w:t>
            </w:r>
          </w:p>
        </w:tc>
      </w:tr>
    </w:tbl>
    <w:p w:rsidR="000C5619" w:rsidRDefault="000C5619"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(3.35)</w:t>
            </w:r>
          </w:p>
        </w:tc>
      </w:tr>
    </w:tbl>
    <w:p w:rsidR="000C5619" w:rsidRDefault="000C5619"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0C5619" w:rsidRDefault="000C5619" w:rsidP="00571DAD">
      <w:pPr>
        <w:pStyle w:val="BodyText"/>
        <w:keepNext/>
        <w:ind w:firstLine="0"/>
        <w:jc w:val="center"/>
      </w:pPr>
      <w:r>
        <w:rPr>
          <w:noProof/>
          <w:lang w:val="en-CA" w:eastAsia="en-CA"/>
        </w:rPr>
        <w:lastRenderedPageBreak/>
        <w:drawing>
          <wp:inline distT="0" distB="0" distL="0" distR="0" wp14:anchorId="1075C4AE" wp14:editId="11070867">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0C5619" w:rsidRDefault="000C5619" w:rsidP="00C20DFE">
      <w:pPr>
        <w:pStyle w:val="Caption"/>
        <w:jc w:val="center"/>
      </w:pPr>
      <w:bookmarkStart w:id="30" w:name="_Ref429144055"/>
      <w:bookmarkStart w:id="31" w:name="_Toc442188791"/>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0"/>
      <w:r>
        <w:t xml:space="preserve">: (a) </w:t>
      </w:r>
      <w:r w:rsidRPr="00571DAD">
        <w:t>A row averaged image taken from the AOTF of the point spread function when the tuning freq</w:t>
      </w:r>
      <w:r>
        <w:t>uency of the AOTF was at 124.96 </w:t>
      </w:r>
      <w:proofErr w:type="spellStart"/>
      <w:r w:rsidRPr="00571DAD">
        <w:t>MHz.</w:t>
      </w:r>
      <w:proofErr w:type="spellEnd"/>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1"/>
    </w:p>
    <w:p w:rsidR="000C5619" w:rsidRPr="00571DAD" w:rsidRDefault="000C5619" w:rsidP="00571DAD"/>
    <w:p w:rsidR="000C5619" w:rsidRDefault="000512FD" w:rsidP="00FF5BC4">
      <w:pPr>
        <w:pStyle w:val="Heading2"/>
      </w:pPr>
      <w:bookmarkStart w:id="32" w:name="_Toc442187653"/>
      <w:r>
        <w:t xml:space="preserve">3.2.3 </w:t>
      </w:r>
      <w:r w:rsidR="000C5619">
        <w:t>Point Spread Function</w:t>
      </w:r>
      <w:bookmarkEnd w:id="32"/>
    </w:p>
    <w:p w:rsidR="000C5619" w:rsidRDefault="000C5619" w:rsidP="006C444E">
      <w:pPr>
        <w:pStyle w:val="BodyText"/>
        <w:jc w:val="both"/>
      </w:pPr>
      <w:r w:rsidRPr="00815ED5">
        <w:t xml:space="preserve">The spectral </w:t>
      </w:r>
      <w:r w:rsidR="000512FD">
        <w:t>Point Spread F</w:t>
      </w:r>
      <w:r w:rsidRPr="00815ED5">
        <w:t xml:space="preserve">unction </w:t>
      </w:r>
      <w:r w:rsidR="000512FD">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BE789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00CC50FE">
        <w:t>Figure 3</w:t>
      </w:r>
      <w:r w:rsidR="00CC50FE">
        <w:noBreakHyphen/>
      </w:r>
      <w:r w:rsidRPr="00BE7897">
        <w:t>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lastRenderedPageBreak/>
        <w:t>on wavelength</w:t>
      </w:r>
      <w:r w:rsidRPr="00815ED5">
        <w:t xml:space="preserve">. The AOTF spectral 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0C5619" w:rsidRDefault="000512FD" w:rsidP="00FF5BC4">
      <w:pPr>
        <w:pStyle w:val="Heading2"/>
      </w:pPr>
      <w:bookmarkStart w:id="33" w:name="_Toc442187654"/>
      <w:r>
        <w:t xml:space="preserve">3.2.4 </w:t>
      </w:r>
      <w:r w:rsidR="000C5619">
        <w:t>Diffraction Efficiency</w:t>
      </w:r>
      <w:bookmarkEnd w:id="33"/>
    </w:p>
    <w:p w:rsidR="000C5619" w:rsidRDefault="000C5619"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0C5619" w:rsidRDefault="000C5619" w:rsidP="006C444E">
      <w:pPr>
        <w:pStyle w:val="Heading1"/>
      </w:pPr>
      <w:bookmarkStart w:id="34" w:name="_Toc442187655"/>
      <w:r>
        <w:t>3.3 Optical Chain Development</w:t>
      </w:r>
      <w:bookmarkEnd w:id="34"/>
    </w:p>
    <w:p w:rsidR="000C5619" w:rsidRDefault="000C5619" w:rsidP="00FF378E">
      <w:pPr>
        <w:pStyle w:val="BodyText"/>
        <w:jc w:val="both"/>
      </w:pPr>
      <w:r w:rsidRPr="003F39D2">
        <w:t xml:space="preserve">ALI is a simple optical system that essentially images a single wavelength at a time through the use of an </w:t>
      </w:r>
      <w:r>
        <w:t>AOTF</w:t>
      </w:r>
      <w:r w:rsidRPr="003F39D2">
        <w:t>. The AOTF is a u</w:t>
      </w:r>
      <w:r w:rsidR="00D9202A">
        <w:t>nique device that allows for</w:t>
      </w:r>
      <w:r w:rsidRPr="003F39D2">
        <w:t xml:space="preserve"> filtering without any moving parts and relatively low power consumption. However, the AOTF operation requires important instrument design considerations to account for its optical operation</w:t>
      </w:r>
      <w:r>
        <w:t xml:space="preserve"> (</w:t>
      </w:r>
      <w:proofErr w:type="spellStart"/>
      <w:r w:rsidRPr="0084790A">
        <w:rPr>
          <w:i/>
        </w:rPr>
        <w:t>Suhre</w:t>
      </w:r>
      <w:proofErr w:type="spellEnd"/>
      <w:r w:rsidRPr="0084790A">
        <w:rPr>
          <w:i/>
        </w:rPr>
        <w:t xml:space="preserv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 xml:space="preserve">the two </w:t>
      </w:r>
      <w:r>
        <w:lastRenderedPageBreak/>
        <w:t>optical systems considered for ALI</w:t>
      </w:r>
      <w:r w:rsidRPr="003F39D2">
        <w:t xml:space="preserve"> </w:t>
      </w:r>
      <w:r>
        <w:t xml:space="preserve">and an </w:t>
      </w:r>
      <w:r w:rsidRPr="003F39D2">
        <w:t>overview of the final ALI optical design.</w:t>
      </w:r>
      <w:r>
        <w:t xml:space="preserve"> The final design image</w:t>
      </w:r>
      <w:r w:rsidR="00D9202A">
        <w:t>s</w:t>
      </w:r>
      <w:r>
        <w:t xml:space="preserve"> the atmosphere </w:t>
      </w:r>
      <w:r w:rsidR="00D9202A">
        <w:t xml:space="preserve">with a resolution </w:t>
      </w:r>
      <w:r>
        <w:t>on the order of 200</w:t>
      </w:r>
      <w:r w:rsidR="00D9202A">
        <w:t> </w:t>
      </w:r>
      <w:r>
        <w:t>m for both vertical and cross-track special dimensions with a wave</w:t>
      </w:r>
      <w:r w:rsidR="00D9202A">
        <w:t>length range of 600-1000 </w:t>
      </w:r>
      <w:r>
        <w:t>nm which corresponds to the usable range of the QSI CCD to be used in the system. Code V optical design software was used to assist in the designing and analyzing the performance of both of the optical designs and final optical system.</w:t>
      </w:r>
    </w:p>
    <w:p w:rsidR="000C5619" w:rsidRDefault="000C5619" w:rsidP="00165E3E">
      <w:pPr>
        <w:pStyle w:val="Heading2"/>
      </w:pPr>
      <w:bookmarkStart w:id="35" w:name="_Toc442187656"/>
      <w:r>
        <w:t>3.3.1 Telecentric System Prototype</w:t>
      </w:r>
      <w:bookmarkEnd w:id="35"/>
    </w:p>
    <w:p w:rsidR="000C5619" w:rsidRDefault="000C5619"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0C5619" w:rsidRDefault="000C5619" w:rsidP="00FC1D0C">
      <w:pPr>
        <w:pStyle w:val="BodyText"/>
        <w:keepNext/>
        <w:ind w:firstLine="0"/>
      </w:pPr>
      <w:r>
        <w:rPr>
          <w:noProof/>
          <w:lang w:val="en-CA" w:eastAsia="en-CA"/>
        </w:rPr>
        <w:drawing>
          <wp:inline distT="0" distB="0" distL="0" distR="0" wp14:anchorId="55DA0BF1" wp14:editId="2909030E">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0C5619" w:rsidRDefault="000C5619" w:rsidP="00C20DFE">
      <w:pPr>
        <w:pStyle w:val="Caption"/>
        <w:jc w:val="center"/>
      </w:pPr>
      <w:bookmarkStart w:id="36" w:name="_Ref429575841"/>
      <w:bookmarkStart w:id="37" w:name="_Toc442188792"/>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6"/>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7"/>
    </w:p>
    <w:p w:rsidR="000C5619" w:rsidRPr="00FC1D0C" w:rsidRDefault="000C5619" w:rsidP="00FC1D0C"/>
    <w:p w:rsidR="000C5619" w:rsidRDefault="000C5619"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BE7897">
        <w:t>Figure 3-8</w:t>
      </w:r>
      <w:r w:rsidRPr="00FC1D0C">
        <w:fldChar w:fldCharType="end"/>
      </w:r>
      <w:r w:rsidR="00D9202A">
        <w:t xml:space="preserve"> where</w:t>
      </w:r>
      <w:r>
        <w:t xml:space="preserv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w:t>
      </w:r>
      <w:r>
        <w:lastRenderedPageBreak/>
        <w:t>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D9202A" w:rsidRDefault="00D9202A" w:rsidP="00D9202A">
      <w:pPr>
        <w:pStyle w:val="BodyText"/>
        <w:keepNext/>
        <w:ind w:firstLine="0"/>
      </w:pPr>
      <w:r>
        <w:rPr>
          <w:noProof/>
          <w:lang w:val="en-CA" w:eastAsia="en-CA"/>
        </w:rPr>
        <w:drawing>
          <wp:inline distT="0" distB="0" distL="0" distR="0" wp14:anchorId="19ECF210" wp14:editId="320F0457">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D9202A" w:rsidRDefault="00D9202A" w:rsidP="00D9202A">
      <w:pPr>
        <w:pStyle w:val="Caption"/>
        <w:jc w:val="center"/>
      </w:pPr>
      <w:bookmarkStart w:id="38" w:name="_Ref429577060"/>
      <w:bookmarkStart w:id="39" w:name="_Toc442188793"/>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8"/>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9"/>
    </w:p>
    <w:p w:rsidR="00D9202A" w:rsidRPr="00D9202A" w:rsidRDefault="00D9202A" w:rsidP="00D9202A"/>
    <w:p w:rsidR="000C5619" w:rsidRPr="00437EC8" w:rsidRDefault="000C5619"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00CC50FE">
        <w:t>Figure </w:t>
      </w:r>
      <w:r w:rsidRPr="00BE7897">
        <w:t>3-9</w:t>
      </w:r>
      <w:r w:rsidRPr="005B4227">
        <w:fldChar w:fldCharType="end"/>
      </w:r>
      <w:r w:rsidR="00D9202A">
        <w:t>), all</w:t>
      </w:r>
      <w:r>
        <w:t xml:space="preserve"> lines of sight enter with approximately the same angular spread so the filtered image has consistent wavelength and spectral point spread function. However, two problems are </w:t>
      </w:r>
      <w:r>
        <w:lastRenderedPageBreak/>
        <w:t>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0C5619" w:rsidRDefault="000C561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0026271B" w:rsidRPr="0026271B">
        <w:fldChar w:fldCharType="begin"/>
      </w:r>
      <w:r w:rsidR="0026271B" w:rsidRPr="0026271B">
        <w:instrText xml:space="preserve"> REF _Ref442806791 \h  \* MERGEFORMAT </w:instrText>
      </w:r>
      <w:r w:rsidR="0026271B" w:rsidRPr="0026271B">
        <w:fldChar w:fldCharType="separate"/>
      </w:r>
      <w:r w:rsidR="0026271B" w:rsidRPr="0026271B">
        <w:t>Table 3-</w:t>
      </w:r>
      <w:r w:rsidR="0026271B" w:rsidRPr="0026271B">
        <w:rPr>
          <w:noProof/>
        </w:rPr>
        <w:t>1</w:t>
      </w:r>
      <w:r w:rsidR="0026271B"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BE789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w:t>
      </w:r>
      <w:r w:rsidR="00CC50FE">
        <w:t>tospheric balloon, typically 35 </w:t>
      </w:r>
      <w:r>
        <w:t>km, a 6</w:t>
      </w:r>
      <w:r>
        <w:rPr>
          <w:vertAlign w:val="superscript"/>
        </w:rPr>
        <w:t>o</w:t>
      </w:r>
      <w:r>
        <w:t xml:space="preserve"> FOV is required. Also, with the current set up of 100 mm focal length lenses, the rays of light from each line of sight enter the AOTF at the maximum acceptance angle, which is </w:t>
      </w:r>
      <w:r w:rsidR="0026271B">
        <w:t>2</w:t>
      </w:r>
      <w:r>
        <w:rPr>
          <w:vertAlign w:val="superscript"/>
        </w:rPr>
        <w:t>o</w:t>
      </w:r>
      <w:r>
        <w:t>. The acceptance angle is the maximum angle that light can enter the AOTF aperture and still undergo efficient Bragg diffraction</w:t>
      </w:r>
      <w:r w:rsidRPr="001409CF">
        <w:t xml:space="preserve"> </w:t>
      </w:r>
      <w:r w:rsidR="0026271B">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rsidR="000C5619" w:rsidRPr="00F24F87" w:rsidRDefault="000C5619" w:rsidP="00BC74E1">
      <w:pPr>
        <w:pStyle w:val="Caption"/>
        <w:keepNext/>
        <w:jc w:val="center"/>
      </w:pPr>
      <w:bookmarkStart w:id="40" w:name="_Ref429579148"/>
      <w:bookmarkStart w:id="41" w:name="_Ref442806791"/>
      <w:bookmarkStart w:id="42" w:name="_Toc442187747"/>
      <w:r w:rsidRPr="00F24F87">
        <w:rPr>
          <w:b/>
        </w:rPr>
        <w:t>Table 3-</w:t>
      </w:r>
      <w:bookmarkEnd w:id="40"/>
      <w:r>
        <w:rPr>
          <w:b/>
        </w:rPr>
        <w:fldChar w:fldCharType="begin"/>
      </w:r>
      <w:r>
        <w:rPr>
          <w:b/>
        </w:rPr>
        <w:instrText xml:space="preserve"> SEQ Table \* ARABIC \r 1 </w:instrText>
      </w:r>
      <w:r>
        <w:rPr>
          <w:b/>
        </w:rPr>
        <w:fldChar w:fldCharType="separate"/>
      </w:r>
      <w:r w:rsidR="0026271B">
        <w:rPr>
          <w:b/>
          <w:noProof/>
        </w:rPr>
        <w:t>1</w:t>
      </w:r>
      <w:r>
        <w:rPr>
          <w:b/>
        </w:rPr>
        <w:fldChar w:fldCharType="end"/>
      </w:r>
      <w:bookmarkEnd w:id="41"/>
      <w:r>
        <w:t>:</w:t>
      </w:r>
      <w:r w:rsidRPr="00F24F87">
        <w:t xml:space="preserve"> </w:t>
      </w:r>
      <w:r>
        <w:t>Telecentric Test System Optical specifications</w:t>
      </w:r>
      <w:bookmarkEnd w:id="42"/>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C5619" w:rsidTr="00BC74E1">
        <w:trPr>
          <w:jc w:val="center"/>
        </w:trPr>
        <w:tc>
          <w:tcPr>
            <w:tcW w:w="3397" w:type="dxa"/>
            <w:tcBorders>
              <w:top w:val="single" w:sz="4" w:space="0" w:color="auto"/>
              <w:bottom w:val="single" w:sz="4" w:space="0" w:color="auto"/>
            </w:tcBorders>
          </w:tcPr>
          <w:p w:rsidR="000C5619" w:rsidRDefault="000C5619" w:rsidP="00F24F87">
            <w:pPr>
              <w:pStyle w:val="BodyText"/>
              <w:spacing w:line="276" w:lineRule="auto"/>
              <w:ind w:firstLine="0"/>
            </w:pPr>
            <w:r>
              <w:t>Parameter</w:t>
            </w:r>
          </w:p>
        </w:tc>
        <w:tc>
          <w:tcPr>
            <w:tcW w:w="1277" w:type="dxa"/>
            <w:tcBorders>
              <w:top w:val="single" w:sz="4" w:space="0" w:color="auto"/>
              <w:bottom w:val="single" w:sz="4" w:space="0" w:color="auto"/>
            </w:tcBorders>
          </w:tcPr>
          <w:p w:rsidR="000C5619" w:rsidRDefault="000C5619" w:rsidP="00BC74E1">
            <w:pPr>
              <w:pStyle w:val="BodyText"/>
              <w:spacing w:line="276" w:lineRule="auto"/>
              <w:ind w:firstLine="0"/>
            </w:pPr>
            <w:r>
              <w:t>Value</w:t>
            </w:r>
          </w:p>
        </w:tc>
      </w:tr>
      <w:tr w:rsidR="000C5619" w:rsidTr="00BC74E1">
        <w:trPr>
          <w:jc w:val="center"/>
        </w:trPr>
        <w:tc>
          <w:tcPr>
            <w:tcW w:w="3397" w:type="dxa"/>
            <w:tcBorders>
              <w:top w:val="single" w:sz="4" w:space="0" w:color="auto"/>
              <w:bottom w:val="nil"/>
            </w:tcBorders>
          </w:tcPr>
          <w:p w:rsidR="000C5619" w:rsidRDefault="000C5619" w:rsidP="00BC74E1">
            <w:pPr>
              <w:pStyle w:val="BodyText"/>
              <w:spacing w:line="276" w:lineRule="auto"/>
              <w:ind w:firstLine="0"/>
            </w:pPr>
            <w:r>
              <w:t>Effective focal length (mm)</w:t>
            </w:r>
          </w:p>
        </w:tc>
        <w:tc>
          <w:tcPr>
            <w:tcW w:w="1277" w:type="dxa"/>
            <w:tcBorders>
              <w:top w:val="single" w:sz="4" w:space="0" w:color="auto"/>
              <w:bottom w:val="nil"/>
            </w:tcBorders>
          </w:tcPr>
          <w:p w:rsidR="000C5619" w:rsidRDefault="000C5619" w:rsidP="00BC74E1">
            <w:pPr>
              <w:pStyle w:val="BodyText"/>
              <w:spacing w:line="276" w:lineRule="auto"/>
              <w:ind w:firstLine="0"/>
            </w:pPr>
            <w:r>
              <w:t>75.6</w:t>
            </w:r>
          </w:p>
        </w:tc>
      </w:tr>
      <w:tr w:rsidR="000C5619" w:rsidTr="00BC74E1">
        <w:trPr>
          <w:jc w:val="center"/>
        </w:trPr>
        <w:tc>
          <w:tcPr>
            <w:tcW w:w="3397" w:type="dxa"/>
            <w:tcBorders>
              <w:top w:val="nil"/>
            </w:tcBorders>
          </w:tcPr>
          <w:p w:rsidR="000C5619" w:rsidRDefault="000C5619" w:rsidP="00BC74E1">
            <w:pPr>
              <w:pStyle w:val="BodyText"/>
              <w:spacing w:line="276" w:lineRule="auto"/>
              <w:ind w:firstLine="0"/>
            </w:pPr>
            <w:r>
              <w:t>Front End Optics Magnification</w:t>
            </w:r>
          </w:p>
        </w:tc>
        <w:tc>
          <w:tcPr>
            <w:tcW w:w="1277" w:type="dxa"/>
            <w:tcBorders>
              <w:top w:val="nil"/>
            </w:tcBorders>
          </w:tcPr>
          <w:p w:rsidR="000C5619" w:rsidRDefault="000C5619" w:rsidP="00BC74E1">
            <w:pPr>
              <w:pStyle w:val="BodyText"/>
              <w:spacing w:line="276" w:lineRule="auto"/>
              <w:ind w:firstLine="0"/>
            </w:pPr>
            <w:r>
              <w:t>1.00</w:t>
            </w:r>
          </w:p>
        </w:tc>
      </w:tr>
      <w:tr w:rsidR="000C5619" w:rsidTr="00BC74E1">
        <w:trPr>
          <w:jc w:val="center"/>
        </w:trPr>
        <w:tc>
          <w:tcPr>
            <w:tcW w:w="3397" w:type="dxa"/>
          </w:tcPr>
          <w:p w:rsidR="000C5619" w:rsidRDefault="000C5619" w:rsidP="00BC74E1">
            <w:pPr>
              <w:pStyle w:val="BodyText"/>
              <w:spacing w:line="276" w:lineRule="auto"/>
              <w:ind w:firstLine="0"/>
            </w:pPr>
            <w:r>
              <w:t>Back End Optics Magnification</w:t>
            </w:r>
          </w:p>
        </w:tc>
        <w:tc>
          <w:tcPr>
            <w:tcW w:w="1277" w:type="dxa"/>
          </w:tcPr>
          <w:p w:rsidR="000C5619" w:rsidRDefault="000C5619" w:rsidP="00BC74E1">
            <w:pPr>
              <w:pStyle w:val="BodyText"/>
              <w:spacing w:line="276" w:lineRule="auto"/>
              <w:ind w:firstLine="0"/>
            </w:pPr>
            <w:r>
              <w:t>0.756</w:t>
            </w:r>
          </w:p>
        </w:tc>
      </w:tr>
      <w:tr w:rsidR="000C5619" w:rsidTr="00BC74E1">
        <w:trPr>
          <w:jc w:val="center"/>
        </w:trPr>
        <w:tc>
          <w:tcPr>
            <w:tcW w:w="3397" w:type="dxa"/>
          </w:tcPr>
          <w:p w:rsidR="000C5619" w:rsidRPr="00437EC8" w:rsidRDefault="000C5619" w:rsidP="00BC74E1">
            <w:pPr>
              <w:pStyle w:val="BodyText"/>
              <w:spacing w:line="276" w:lineRule="auto"/>
              <w:ind w:firstLine="0"/>
            </w:pPr>
            <w:r>
              <w:t>Field Of View (</w:t>
            </w:r>
            <w:r>
              <w:rPr>
                <w:vertAlign w:val="superscript"/>
              </w:rPr>
              <w:t>o</w:t>
            </w:r>
            <w:r>
              <w:t>)</w:t>
            </w:r>
          </w:p>
        </w:tc>
        <w:tc>
          <w:tcPr>
            <w:tcW w:w="1277" w:type="dxa"/>
          </w:tcPr>
          <w:p w:rsidR="000C5619" w:rsidRDefault="000C5619" w:rsidP="00BC74E1">
            <w:pPr>
              <w:pStyle w:val="BodyText"/>
              <w:spacing w:line="276" w:lineRule="auto"/>
              <w:ind w:firstLine="0"/>
            </w:pPr>
            <w:r>
              <w:t>5.7 x 5.7</w:t>
            </w:r>
          </w:p>
        </w:tc>
      </w:tr>
      <w:tr w:rsidR="000C5619" w:rsidTr="00BC74E1">
        <w:trPr>
          <w:jc w:val="center"/>
        </w:trPr>
        <w:tc>
          <w:tcPr>
            <w:tcW w:w="3397" w:type="dxa"/>
          </w:tcPr>
          <w:p w:rsidR="000C5619" w:rsidRDefault="000C5619" w:rsidP="00BC74E1">
            <w:pPr>
              <w:pStyle w:val="BodyText"/>
              <w:spacing w:line="276" w:lineRule="auto"/>
              <w:ind w:firstLine="0"/>
            </w:pPr>
            <w:r>
              <w:t>F-number</w:t>
            </w:r>
          </w:p>
        </w:tc>
        <w:tc>
          <w:tcPr>
            <w:tcW w:w="1277" w:type="dxa"/>
          </w:tcPr>
          <w:p w:rsidR="000C5619" w:rsidRDefault="000C5619" w:rsidP="00BC74E1">
            <w:pPr>
              <w:pStyle w:val="BodyText"/>
              <w:spacing w:line="276" w:lineRule="auto"/>
              <w:ind w:firstLine="0"/>
            </w:pPr>
            <w:r>
              <w:t>14.28</w:t>
            </w:r>
          </w:p>
        </w:tc>
      </w:tr>
    </w:tbl>
    <w:p w:rsidR="000C5619" w:rsidRDefault="000C5619" w:rsidP="00437EC8">
      <w:pPr>
        <w:pStyle w:val="BodyText"/>
      </w:pPr>
    </w:p>
    <w:p w:rsidR="000C5619" w:rsidRDefault="000C5619" w:rsidP="00773386">
      <w:pPr>
        <w:pStyle w:val="BodyText"/>
        <w:jc w:val="both"/>
      </w:pPr>
      <w:r>
        <w:t xml:space="preserve">The image is focused on a 16-bit digital QSI 616 CCD with 1536x1024 pixels and a mechanical shutter that allows an integration time between 0.01 seconds to 240 minutes. The CCD </w:t>
      </w:r>
      <w:r>
        <w:lastRenderedPageBreak/>
        <w:t xml:space="preserve">chip itself is a Kodak KAF-1603ME with micro lenses to improve the quantum efficiency of the device and its spectral characteristics can be seen </w:t>
      </w:r>
      <w:r w:rsidR="0026271B">
        <w:t xml:space="preserve">by the blue curve </w:t>
      </w:r>
      <w:r>
        <w:t xml:space="preserve">in </w:t>
      </w:r>
      <w:r w:rsidRPr="00C85D31">
        <w:fldChar w:fldCharType="begin"/>
      </w:r>
      <w:r w:rsidRPr="00C85D31">
        <w:instrText xml:space="preserve"> REF _Ref429578735 \h  \* MERGEFORMAT </w:instrText>
      </w:r>
      <w:r w:rsidRPr="00C85D31">
        <w:fldChar w:fldCharType="separate"/>
      </w:r>
      <w:r w:rsidRPr="00BE7897">
        <w:t>Figure 3-10</w:t>
      </w:r>
      <w:r w:rsidRPr="00C85D31">
        <w:fldChar w:fldCharType="end"/>
      </w:r>
      <w:r>
        <w:t>.</w:t>
      </w:r>
    </w:p>
    <w:p w:rsidR="000C5619" w:rsidRDefault="000C5619" w:rsidP="00ED1A52">
      <w:pPr>
        <w:pStyle w:val="BodyText"/>
        <w:keepNext/>
        <w:ind w:firstLine="0"/>
        <w:jc w:val="center"/>
      </w:pPr>
      <w:r>
        <w:rPr>
          <w:noProof/>
          <w:lang w:val="en-CA" w:eastAsia="en-CA"/>
        </w:rPr>
        <w:drawing>
          <wp:inline distT="0" distB="0" distL="0" distR="0" wp14:anchorId="15A51DD3" wp14:editId="7A75DFB2">
            <wp:extent cx="2665824" cy="185204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rsidR="000C5619" w:rsidRDefault="000C5619" w:rsidP="00C20DFE">
      <w:pPr>
        <w:pStyle w:val="Caption"/>
        <w:jc w:val="center"/>
      </w:pPr>
      <w:bookmarkStart w:id="43" w:name="_Ref429578735"/>
      <w:bookmarkStart w:id="44" w:name="_Toc442188794"/>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3"/>
      <w:r>
        <w:t>: Quantum efficiency of the Kodak KAF-1603ME contained within the QSI CCD camera is represented by blue curve. Quantum efficiency provided by QSI Scientific.</w:t>
      </w:r>
      <w:bookmarkEnd w:id="44"/>
    </w:p>
    <w:p w:rsidR="000C5619" w:rsidRPr="00ED1A52" w:rsidRDefault="000C5619" w:rsidP="00ED1A52"/>
    <w:p w:rsidR="000C5619" w:rsidRDefault="000C5619" w:rsidP="001409CF">
      <w:pPr>
        <w:pStyle w:val="BodyText"/>
        <w:jc w:val="both"/>
      </w:pPr>
      <w:r>
        <w:t xml:space="preserve">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t>
      </w:r>
      <w:r w:rsidR="0026271B">
        <w:t xml:space="preserve">center </w:t>
      </w:r>
      <w:r>
        <w:t>wavelength and have the similar spectral PSF.</w:t>
      </w:r>
    </w:p>
    <w:p w:rsidR="000C5619" w:rsidRDefault="000C5619" w:rsidP="0026271B">
      <w:pPr>
        <w:pStyle w:val="BodyText"/>
        <w:keepNext/>
        <w:ind w:firstLine="0"/>
        <w:jc w:val="center"/>
      </w:pPr>
      <w:r>
        <w:rPr>
          <w:noProof/>
          <w:lang w:val="en-CA" w:eastAsia="en-CA"/>
        </w:rPr>
        <w:drawing>
          <wp:inline distT="0" distB="0" distL="0" distR="0" wp14:anchorId="1713AAC6" wp14:editId="688B3230">
            <wp:extent cx="5571641" cy="23125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rsidR="000C5619" w:rsidRDefault="000C5619" w:rsidP="0026271B">
      <w:pPr>
        <w:pStyle w:val="Caption"/>
        <w:jc w:val="center"/>
      </w:pPr>
      <w:bookmarkStart w:id="45" w:name="_Ref429580445"/>
      <w:bookmarkStart w:id="46" w:name="_Toc442188795"/>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5"/>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xml:space="preserve">. When the index of refraction strongly depends on wavelength, as in the AOTF, the optical path length can </w:t>
      </w:r>
      <w:r w:rsidR="0026271B">
        <w:t>experience</w:t>
      </w:r>
      <w:r>
        <w:t xml:space="preserve"> great changes that will alter the focal point of the system.</w:t>
      </w:r>
      <w:bookmarkEnd w:id="46"/>
    </w:p>
    <w:p w:rsidR="0026271B" w:rsidRPr="0026271B" w:rsidRDefault="0026271B" w:rsidP="0026271B"/>
    <w:p w:rsidR="000C5619" w:rsidRPr="00C85B8C" w:rsidRDefault="000C5619" w:rsidP="00607B72">
      <w:pPr>
        <w:pStyle w:val="BodyText"/>
        <w:jc w:val="both"/>
      </w:pPr>
      <w:r>
        <w:t xml:space="preserve">However, despite its benefits, there are a few drawbacks to consider in the design as well. First, the optical path between the two </w:t>
      </w:r>
      <w:r w:rsidR="0026271B">
        <w:t>100 mm focal length lens is 200 </w:t>
      </w:r>
      <w:r>
        <w:t>mm in air for the prototype,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A6021C"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(3.36)</w:t>
            </w:r>
          </w:p>
        </w:tc>
      </w:tr>
      <w:tr w:rsidR="000C5619" w:rsidTr="007B5152">
        <w:tc>
          <w:tcPr>
            <w:tcW w:w="6804" w:type="dxa"/>
            <w:tcBorders>
              <w:top w:val="nil"/>
              <w:left w:val="nil"/>
              <w:bottom w:val="nil"/>
              <w:right w:val="nil"/>
            </w:tcBorders>
          </w:tcPr>
          <w:p w:rsidR="000C5619" w:rsidRPr="00C40C6B" w:rsidRDefault="00A6021C"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(3.37)</w:t>
            </w:r>
          </w:p>
        </w:tc>
      </w:tr>
    </w:tbl>
    <w:p w:rsidR="000C5619" w:rsidRDefault="000C5619"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(3.38)</w:t>
            </w:r>
          </w:p>
        </w:tc>
      </w:tr>
    </w:tbl>
    <w:p w:rsidR="000C5619" w:rsidRDefault="000C5619"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BE7897">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BE7897">
        <w:t>Figure 3-12</w:t>
      </w:r>
      <w:r w:rsidRPr="005B4227">
        <w:fldChar w:fldCharType="end"/>
      </w:r>
      <w:r>
        <w:t xml:space="preserve"> from a Code V simulation of the spot size of the optical system whic</w:t>
      </w:r>
      <w:r w:rsidR="00101519">
        <w:t>h was optimally focused for 800 </w:t>
      </w:r>
      <w:r>
        <w:t xml:space="preserve">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w:t>
      </w:r>
      <w:r w:rsidR="00101519">
        <w:t>of light. The spot sizes at 800</w:t>
      </w:r>
      <w:r w:rsidR="00101519">
        <w:rPr>
          <w:lang w:val="en-CA"/>
        </w:rPr>
        <w:t> </w:t>
      </w:r>
      <w:r w:rsidR="00101519">
        <w:t>nm are on the order of 24 </w:t>
      </w:r>
      <w:r>
        <w:t>µm at the center, which</w:t>
      </w:r>
      <w:r w:rsidR="00101519">
        <w:t xml:space="preserve"> is diffraction limited, and 94 </w:t>
      </w:r>
      <w:r>
        <w:t>µm at the edge of the FOV. However, for the same optical layout the 600</w:t>
      </w:r>
      <w:r w:rsidR="00101519">
        <w:t> </w:t>
      </w:r>
      <w:r>
        <w:t>nm spot sizes are all greater than 160</w:t>
      </w:r>
      <w:r w:rsidR="00101519">
        <w:t> </w:t>
      </w:r>
      <w:r>
        <w:t xml:space="preserve">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w:t>
      </w:r>
      <w:r w:rsidR="00101519">
        <w:t>d</w:t>
      </w:r>
      <w:r>
        <w:t xml:space="preserve"> by the AOTF, but the same effect causes a reduction in signal throughout leading to longer exposure times. </w:t>
      </w:r>
    </w:p>
    <w:p w:rsidR="000C5619" w:rsidRDefault="000C5619" w:rsidP="00BB3E60">
      <w:pPr>
        <w:pStyle w:val="BodyText"/>
        <w:keepNext/>
        <w:ind w:firstLine="0"/>
      </w:pPr>
      <w:r>
        <w:rPr>
          <w:noProof/>
          <w:lang w:val="en-CA" w:eastAsia="en-CA"/>
        </w:rPr>
        <w:drawing>
          <wp:inline distT="0" distB="0" distL="0" distR="0" wp14:anchorId="3F11477C" wp14:editId="14F0370B">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0C5619" w:rsidRDefault="000C5619" w:rsidP="00C20DFE">
      <w:pPr>
        <w:pStyle w:val="Caption"/>
        <w:jc w:val="center"/>
      </w:pPr>
      <w:bookmarkStart w:id="47" w:name="_Ref429580782"/>
      <w:bookmarkStart w:id="48" w:name="_Toc442188796"/>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7"/>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8"/>
    </w:p>
    <w:p w:rsidR="000C5619" w:rsidRPr="00BB3E60" w:rsidRDefault="000C5619" w:rsidP="00BB3E60"/>
    <w:p w:rsidR="000C5619" w:rsidRDefault="000C5619" w:rsidP="00BB3E60">
      <w:pPr>
        <w:pStyle w:val="BodyText"/>
        <w:jc w:val="both"/>
      </w:pPr>
      <w:r>
        <w:t xml:space="preserve">The </w:t>
      </w:r>
      <w:r w:rsidR="00101519">
        <w:t xml:space="preserve">telecentric </w:t>
      </w:r>
      <w:r>
        <w:t xml:space="preserve">system was </w:t>
      </w:r>
      <w:proofErr w:type="spellStart"/>
      <w:r>
        <w:t>breadboarded</w:t>
      </w:r>
      <w:proofErr w:type="spellEnd"/>
      <w:r>
        <w:t xml:space="preserve">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BE789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BE7897">
        <w:t>Figure 3-9</w:t>
      </w:r>
      <w:r w:rsidRPr="00B33634">
        <w:fldChar w:fldCharType="end"/>
      </w:r>
      <w:r>
        <w:t xml:space="preserve"> except for two fundamental differences. The Code V software can perform analysis for only one polarization and neglects the bend in the optical axis caused by </w:t>
      </w:r>
      <w:r>
        <w:lastRenderedPageBreak/>
        <w:t>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BE7897">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BE7897">
        <w:t>Figure 3-4</w:t>
      </w:r>
      <w:r w:rsidRPr="00B33634">
        <w:fldChar w:fldCharType="end"/>
      </w:r>
      <w:r>
        <w:t>. The resolution chart was positioned so that the loss of the FOV due to the prism compensation was accounted for by a shift in the vertical location of the resolution chart.</w:t>
      </w:r>
    </w:p>
    <w:p w:rsidR="000C5619" w:rsidRDefault="000C561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BE789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w:t>
      </w:r>
      <w:r>
        <w:lastRenderedPageBreak/>
        <w:t xml:space="preserve">corresponding to about a 200 m resolution. Also due to the efficiencies of the CCD and the charts ability to reflect the longer wavelengths of light the </w:t>
      </w:r>
      <w:r w:rsidR="00711D35">
        <w:t>SNR</w:t>
      </w:r>
      <w:r>
        <w:t xml:space="preserve"> at the 850 nm image in the bottom right panel is rather low, and can be visibly seen by looking at the grainy quality of the image. </w:t>
      </w:r>
    </w:p>
    <w:p w:rsidR="000C5619" w:rsidRDefault="000C5619" w:rsidP="003043FF">
      <w:pPr>
        <w:pStyle w:val="BodyText"/>
        <w:keepNext/>
        <w:ind w:firstLine="0"/>
        <w:jc w:val="center"/>
      </w:pPr>
      <w:r>
        <w:rPr>
          <w:noProof/>
          <w:lang w:val="en-CA" w:eastAsia="en-CA"/>
        </w:rPr>
        <w:drawing>
          <wp:inline distT="0" distB="0" distL="0" distR="0" wp14:anchorId="5E7C500D" wp14:editId="6217DF42">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AF51C2">
      <w:pPr>
        <w:pStyle w:val="Caption"/>
        <w:jc w:val="center"/>
      </w:pPr>
      <w:bookmarkStart w:id="49" w:name="_Ref429581305"/>
      <w:bookmarkStart w:id="50" w:name="_Toc442188797"/>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9"/>
      <w:r>
        <w:t>: The top left is the original test image used for the experiment. The top right, bottom left, and bottom right are the images recorded through the telecentric system at 650, 750, and 850 n</w:t>
      </w:r>
      <w:r w:rsidR="00711D35">
        <w:t>m. The system is focused at 800 </w:t>
      </w:r>
      <w:r>
        <w:t>nm.</w:t>
      </w:r>
      <w:bookmarkEnd w:id="50"/>
    </w:p>
    <w:p w:rsidR="00AF51C2" w:rsidRPr="00AF51C2" w:rsidRDefault="00AF51C2" w:rsidP="00AF51C2"/>
    <w:p w:rsidR="000C5619" w:rsidRDefault="000C5619" w:rsidP="003043FF">
      <w:pPr>
        <w:pStyle w:val="Heading2"/>
      </w:pPr>
      <w:bookmarkStart w:id="51" w:name="_Toc442187657"/>
      <w:r>
        <w:t>3.3.2 Telescopic System Prototype</w:t>
      </w:r>
      <w:bookmarkEnd w:id="51"/>
    </w:p>
    <w:p w:rsidR="000C5619" w:rsidRDefault="000C561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w:t>
      </w:r>
      <w:r>
        <w:lastRenderedPageBreak/>
        <w:t xml:space="preserve">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BE7897">
        <w:t>Figure 3-14</w:t>
      </w:r>
      <w:r w:rsidRPr="00C20DFE">
        <w:fldChar w:fldCharType="end"/>
      </w:r>
      <w:r>
        <w:t>.</w:t>
      </w:r>
    </w:p>
    <w:p w:rsidR="000C5619" w:rsidRDefault="000C5619" w:rsidP="00144A26">
      <w:pPr>
        <w:pStyle w:val="BodyText"/>
        <w:keepNext/>
        <w:ind w:firstLine="0"/>
        <w:jc w:val="center"/>
      </w:pPr>
      <w:r>
        <w:rPr>
          <w:noProof/>
          <w:lang w:val="en-CA" w:eastAsia="en-CA"/>
        </w:rPr>
        <w:drawing>
          <wp:inline distT="0" distB="0" distL="0" distR="0" wp14:anchorId="48DCCD54" wp14:editId="59BDEE00">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20DFE">
      <w:pPr>
        <w:pStyle w:val="Caption"/>
        <w:jc w:val="center"/>
      </w:pPr>
      <w:bookmarkStart w:id="52" w:name="_Ref429667174"/>
      <w:bookmarkStart w:id="53" w:name="_Toc442188798"/>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2"/>
      <w:r>
        <w:t xml:space="preserve">: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w:t>
      </w:r>
      <w:r w:rsidR="00E316CD">
        <w:t xml:space="preserve">scales are not the same as </w:t>
      </w:r>
      <w:r w:rsidR="00E316CD" w:rsidRPr="00E316CD">
        <w:fldChar w:fldCharType="begin"/>
      </w:r>
      <w:r w:rsidR="00E316CD" w:rsidRPr="00E316CD">
        <w:instrText xml:space="preserve"> REF _Ref429577060 \h  \* MERGEFORMAT </w:instrText>
      </w:r>
      <w:r w:rsidR="00E316CD" w:rsidRPr="00E316CD">
        <w:fldChar w:fldCharType="separate"/>
      </w:r>
      <w:r w:rsidR="00E316CD" w:rsidRPr="00E316CD">
        <w:t>Figure 3-</w:t>
      </w:r>
      <w:r w:rsidR="00E316CD" w:rsidRPr="00E316CD">
        <w:rPr>
          <w:noProof/>
        </w:rPr>
        <w:t>9</w:t>
      </w:r>
      <w:r w:rsidR="00E316CD" w:rsidRPr="00E316CD">
        <w:fldChar w:fldCharType="end"/>
      </w:r>
      <w:r>
        <w:t>. Also, in the lab a polarizer is added in front and behind the AOTF as well as prisms behind the AOTF.</w:t>
      </w:r>
      <w:bookmarkEnd w:id="53"/>
    </w:p>
    <w:p w:rsidR="000C5619" w:rsidRPr="00C20DFE" w:rsidRDefault="000C5619" w:rsidP="00C20DFE"/>
    <w:p w:rsidR="000C5619" w:rsidRDefault="000C561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E7897">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E316CD" w:rsidRDefault="00E316CD" w:rsidP="003D3595">
      <w:pPr>
        <w:pStyle w:val="BodyText"/>
        <w:jc w:val="both"/>
      </w:pPr>
    </w:p>
    <w:p w:rsidR="000C5619" w:rsidRDefault="000C5619" w:rsidP="00B664CC">
      <w:pPr>
        <w:pStyle w:val="Caption"/>
        <w:keepNext/>
        <w:jc w:val="center"/>
      </w:pPr>
      <w:bookmarkStart w:id="54" w:name="_Ref429667498"/>
      <w:bookmarkStart w:id="55" w:name="_Toc442187748"/>
      <w:r w:rsidRPr="00B664CC">
        <w:rPr>
          <w:b/>
        </w:rPr>
        <w:lastRenderedPageBreak/>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4"/>
      <w:r>
        <w:t xml:space="preserve">: </w:t>
      </w:r>
      <w:proofErr w:type="spellStart"/>
      <w:r>
        <w:t>Telescoptic</w:t>
      </w:r>
      <w:proofErr w:type="spellEnd"/>
      <w:r>
        <w:t xml:space="preserve"> Prototype System Optical Parameters.</w:t>
      </w:r>
      <w:bookmarkEnd w:id="5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C5619" w:rsidTr="00BC74E1">
        <w:trPr>
          <w:jc w:val="center"/>
        </w:trPr>
        <w:tc>
          <w:tcPr>
            <w:tcW w:w="3397" w:type="dxa"/>
            <w:tcBorders>
              <w:top w:val="single" w:sz="4" w:space="0" w:color="auto"/>
              <w:bottom w:val="single" w:sz="4" w:space="0" w:color="auto"/>
            </w:tcBorders>
          </w:tcPr>
          <w:p w:rsidR="000C5619" w:rsidRDefault="000C5619" w:rsidP="001149E3">
            <w:pPr>
              <w:pStyle w:val="BodyText"/>
              <w:spacing w:line="276" w:lineRule="auto"/>
              <w:ind w:firstLine="0"/>
            </w:pPr>
            <w:r>
              <w:t>Parameter</w:t>
            </w:r>
          </w:p>
        </w:tc>
        <w:tc>
          <w:tcPr>
            <w:tcW w:w="1277" w:type="dxa"/>
            <w:tcBorders>
              <w:top w:val="single" w:sz="4" w:space="0" w:color="auto"/>
              <w:bottom w:val="single" w:sz="4" w:space="0" w:color="auto"/>
            </w:tcBorders>
          </w:tcPr>
          <w:p w:rsidR="000C5619" w:rsidRDefault="000C5619" w:rsidP="00BC74E1">
            <w:pPr>
              <w:pStyle w:val="BodyText"/>
              <w:spacing w:line="276" w:lineRule="auto"/>
              <w:ind w:firstLine="0"/>
            </w:pPr>
            <w:r>
              <w:t>Value</w:t>
            </w:r>
          </w:p>
        </w:tc>
      </w:tr>
      <w:tr w:rsidR="000C5619" w:rsidTr="00BC74E1">
        <w:trPr>
          <w:jc w:val="center"/>
        </w:trPr>
        <w:tc>
          <w:tcPr>
            <w:tcW w:w="3397" w:type="dxa"/>
            <w:tcBorders>
              <w:top w:val="single" w:sz="4" w:space="0" w:color="auto"/>
              <w:bottom w:val="nil"/>
            </w:tcBorders>
          </w:tcPr>
          <w:p w:rsidR="000C5619" w:rsidRDefault="000C5619" w:rsidP="00BC74E1">
            <w:pPr>
              <w:pStyle w:val="BodyText"/>
              <w:spacing w:line="276" w:lineRule="auto"/>
              <w:ind w:firstLine="0"/>
            </w:pPr>
            <w:r>
              <w:t>Effective focal length (mm)</w:t>
            </w:r>
          </w:p>
        </w:tc>
        <w:tc>
          <w:tcPr>
            <w:tcW w:w="1277" w:type="dxa"/>
            <w:tcBorders>
              <w:top w:val="single" w:sz="4" w:space="0" w:color="auto"/>
              <w:bottom w:val="nil"/>
            </w:tcBorders>
          </w:tcPr>
          <w:p w:rsidR="000C5619" w:rsidRDefault="000C5619" w:rsidP="00BC74E1">
            <w:pPr>
              <w:pStyle w:val="BodyText"/>
              <w:spacing w:line="276" w:lineRule="auto"/>
              <w:ind w:firstLine="0"/>
            </w:pPr>
            <w:r>
              <w:t>75.6</w:t>
            </w:r>
          </w:p>
        </w:tc>
      </w:tr>
      <w:tr w:rsidR="000C5619" w:rsidTr="00BC74E1">
        <w:trPr>
          <w:jc w:val="center"/>
        </w:trPr>
        <w:tc>
          <w:tcPr>
            <w:tcW w:w="3397" w:type="dxa"/>
            <w:tcBorders>
              <w:top w:val="nil"/>
            </w:tcBorders>
          </w:tcPr>
          <w:p w:rsidR="000C5619" w:rsidRDefault="000C5619" w:rsidP="00BC74E1">
            <w:pPr>
              <w:pStyle w:val="BodyText"/>
              <w:spacing w:line="276" w:lineRule="auto"/>
              <w:ind w:firstLine="0"/>
            </w:pPr>
            <w:r>
              <w:t>Front End Optics Magnification</w:t>
            </w:r>
          </w:p>
        </w:tc>
        <w:tc>
          <w:tcPr>
            <w:tcW w:w="1277" w:type="dxa"/>
            <w:tcBorders>
              <w:top w:val="nil"/>
            </w:tcBorders>
          </w:tcPr>
          <w:p w:rsidR="000C5619" w:rsidRDefault="000C5619" w:rsidP="00BC74E1">
            <w:pPr>
              <w:pStyle w:val="BodyText"/>
              <w:spacing w:line="276" w:lineRule="auto"/>
              <w:ind w:firstLine="0"/>
            </w:pPr>
            <w:r>
              <w:t>1.00</w:t>
            </w:r>
          </w:p>
        </w:tc>
      </w:tr>
      <w:tr w:rsidR="000C5619" w:rsidTr="00BC74E1">
        <w:trPr>
          <w:jc w:val="center"/>
        </w:trPr>
        <w:tc>
          <w:tcPr>
            <w:tcW w:w="3397" w:type="dxa"/>
          </w:tcPr>
          <w:p w:rsidR="000C5619" w:rsidRDefault="000C5619" w:rsidP="00BC74E1">
            <w:pPr>
              <w:pStyle w:val="BodyText"/>
              <w:spacing w:line="276" w:lineRule="auto"/>
              <w:ind w:firstLine="0"/>
            </w:pPr>
            <w:r>
              <w:t>Back End Optics Magnification</w:t>
            </w:r>
          </w:p>
        </w:tc>
        <w:tc>
          <w:tcPr>
            <w:tcW w:w="1277" w:type="dxa"/>
          </w:tcPr>
          <w:p w:rsidR="000C5619" w:rsidRDefault="000C5619" w:rsidP="00BC74E1">
            <w:pPr>
              <w:pStyle w:val="BodyText"/>
              <w:spacing w:line="276" w:lineRule="auto"/>
              <w:ind w:firstLine="0"/>
            </w:pPr>
            <w:r>
              <w:t>0.756</w:t>
            </w:r>
          </w:p>
        </w:tc>
      </w:tr>
      <w:tr w:rsidR="000C5619" w:rsidTr="00BC74E1">
        <w:trPr>
          <w:jc w:val="center"/>
        </w:trPr>
        <w:tc>
          <w:tcPr>
            <w:tcW w:w="3397" w:type="dxa"/>
          </w:tcPr>
          <w:p w:rsidR="000C5619" w:rsidRPr="00437EC8" w:rsidRDefault="000C5619" w:rsidP="00BC74E1">
            <w:pPr>
              <w:pStyle w:val="BodyText"/>
              <w:spacing w:line="276" w:lineRule="auto"/>
              <w:ind w:firstLine="0"/>
            </w:pPr>
            <w:r>
              <w:t>Field Of View (</w:t>
            </w:r>
            <w:r>
              <w:rPr>
                <w:vertAlign w:val="superscript"/>
              </w:rPr>
              <w:t>o</w:t>
            </w:r>
            <w:r>
              <w:t>)</w:t>
            </w:r>
          </w:p>
        </w:tc>
        <w:tc>
          <w:tcPr>
            <w:tcW w:w="1277" w:type="dxa"/>
          </w:tcPr>
          <w:p w:rsidR="000C5619" w:rsidRDefault="000C5619" w:rsidP="00BC74E1">
            <w:pPr>
              <w:pStyle w:val="BodyText"/>
              <w:spacing w:line="276" w:lineRule="auto"/>
              <w:ind w:firstLine="0"/>
            </w:pPr>
            <w:r>
              <w:t>6.0 x 6.0</w:t>
            </w:r>
          </w:p>
        </w:tc>
      </w:tr>
      <w:tr w:rsidR="000C5619" w:rsidTr="00BC74E1">
        <w:trPr>
          <w:jc w:val="center"/>
        </w:trPr>
        <w:tc>
          <w:tcPr>
            <w:tcW w:w="3397" w:type="dxa"/>
          </w:tcPr>
          <w:p w:rsidR="000C5619" w:rsidRDefault="000C5619" w:rsidP="00BC74E1">
            <w:pPr>
              <w:pStyle w:val="BodyText"/>
              <w:spacing w:line="276" w:lineRule="auto"/>
              <w:ind w:firstLine="0"/>
            </w:pPr>
            <w:r>
              <w:t>F-number</w:t>
            </w:r>
          </w:p>
        </w:tc>
        <w:tc>
          <w:tcPr>
            <w:tcW w:w="1277" w:type="dxa"/>
          </w:tcPr>
          <w:p w:rsidR="000C5619" w:rsidRDefault="000C5619" w:rsidP="00BC74E1">
            <w:pPr>
              <w:pStyle w:val="BodyText"/>
              <w:spacing w:line="276" w:lineRule="auto"/>
              <w:ind w:firstLine="0"/>
            </w:pPr>
            <w:r>
              <w:t>20</w:t>
            </w:r>
          </w:p>
        </w:tc>
      </w:tr>
    </w:tbl>
    <w:p w:rsidR="000C5619" w:rsidRDefault="000C5619" w:rsidP="00E316CD">
      <w:pPr>
        <w:pStyle w:val="BodyText"/>
        <w:spacing w:line="240" w:lineRule="auto"/>
        <w:ind w:firstLine="0"/>
        <w:jc w:val="both"/>
      </w:pPr>
    </w:p>
    <w:p w:rsidR="000C5619" w:rsidRDefault="000C5619"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(3.39)</w:t>
            </w:r>
          </w:p>
        </w:tc>
      </w:tr>
    </w:tbl>
    <w:p w:rsidR="000C5619" w:rsidRDefault="000C5619"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BE7897">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BE7897">
        <w:t>Figure 3-16</w:t>
      </w:r>
      <w:r w:rsidRPr="00144A26">
        <w:fldChar w:fldCharType="end"/>
      </w:r>
      <w:r>
        <w:t xml:space="preserve">. The change in spot size due to wavelength is primarily due to </w:t>
      </w:r>
      <w:r>
        <w:lastRenderedPageBreak/>
        <w:t>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0C5619" w:rsidRDefault="000C5619" w:rsidP="00144A26">
      <w:pPr>
        <w:pStyle w:val="BodyText"/>
        <w:keepNext/>
        <w:ind w:firstLine="0"/>
        <w:jc w:val="center"/>
      </w:pPr>
      <w:r>
        <w:rPr>
          <w:noProof/>
          <w:lang w:val="en-CA" w:eastAsia="en-CA"/>
        </w:rPr>
        <w:drawing>
          <wp:inline distT="0" distB="0" distL="0" distR="0" wp14:anchorId="666051B6" wp14:editId="182B998C">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03257">
      <w:pPr>
        <w:pStyle w:val="Caption"/>
        <w:jc w:val="center"/>
      </w:pPr>
      <w:bookmarkStart w:id="56" w:name="_Ref429668066"/>
      <w:bookmarkStart w:id="57" w:name="_Toc442188799"/>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6"/>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7"/>
    </w:p>
    <w:p w:rsidR="00777913" w:rsidRPr="00777913" w:rsidRDefault="00777913" w:rsidP="00777913"/>
    <w:p w:rsidR="000C5619" w:rsidRPr="00144A26" w:rsidRDefault="000C5619" w:rsidP="00144A26"/>
    <w:p w:rsidR="000C5619" w:rsidRDefault="000C5619" w:rsidP="00144A26">
      <w:pPr>
        <w:pStyle w:val="BodyText"/>
        <w:keepNext/>
        <w:ind w:firstLine="0"/>
        <w:jc w:val="center"/>
      </w:pPr>
      <w:r>
        <w:rPr>
          <w:noProof/>
          <w:lang w:val="en-CA" w:eastAsia="en-CA"/>
        </w:rPr>
        <w:lastRenderedPageBreak/>
        <w:drawing>
          <wp:inline distT="0" distB="0" distL="0" distR="0" wp14:anchorId="5BAE4EF3" wp14:editId="491797D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144A26">
      <w:pPr>
        <w:pStyle w:val="Caption"/>
        <w:jc w:val="center"/>
      </w:pPr>
      <w:bookmarkStart w:id="58" w:name="_Ref429668303"/>
      <w:bookmarkStart w:id="59" w:name="_Toc442188800"/>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 xml:space="preserve">mm. The black circles represent the Airy disk for </w:t>
      </w:r>
      <w:r w:rsidR="0023636A">
        <w:t>600 nm</w:t>
      </w:r>
      <w:r>
        <w:t xml:space="preserve"> wavelength and </w:t>
      </w:r>
      <w:r w:rsidR="0023636A">
        <w:t xml:space="preserve">each </w:t>
      </w:r>
      <w:r>
        <w:t>FOV.</w:t>
      </w:r>
      <w:bookmarkEnd w:id="59"/>
    </w:p>
    <w:p w:rsidR="00777913" w:rsidRPr="00777913" w:rsidRDefault="00777913" w:rsidP="00777913"/>
    <w:p w:rsidR="00777913" w:rsidRDefault="00777913" w:rsidP="00777913">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BE7897">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777913" w:rsidRPr="00777913" w:rsidRDefault="00777913" w:rsidP="00777913"/>
    <w:p w:rsidR="000C5619" w:rsidRPr="00144A26" w:rsidRDefault="000C5619" w:rsidP="00144A26"/>
    <w:p w:rsidR="000C5619" w:rsidRDefault="000C5619" w:rsidP="005032C7">
      <w:pPr>
        <w:pStyle w:val="BodyText"/>
        <w:keepNext/>
        <w:ind w:firstLine="0"/>
        <w:jc w:val="center"/>
      </w:pPr>
      <w:r w:rsidRPr="00D006C0">
        <w:rPr>
          <w:noProof/>
          <w:lang w:val="en-CA" w:eastAsia="en-CA"/>
        </w:rPr>
        <w:lastRenderedPageBreak/>
        <w:drawing>
          <wp:inline distT="0" distB="0" distL="0" distR="0" wp14:anchorId="292A0674" wp14:editId="4C464BB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0C5619" w:rsidRDefault="000C5619" w:rsidP="005032C7">
      <w:pPr>
        <w:jc w:val="center"/>
      </w:pPr>
      <w:bookmarkStart w:id="60" w:name="_Ref429738093"/>
      <w:bookmarkStart w:id="61" w:name="_Toc442188801"/>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60"/>
      <w:r>
        <w:t>: The top left is the original test image used for the experiment. The top right, bottom left, and bottom right are the images recorded through the telescopic system at 650, 750, and 850 nm. The system is focused at 800 nm.</w:t>
      </w:r>
      <w:bookmarkEnd w:id="61"/>
    </w:p>
    <w:p w:rsidR="000C5619" w:rsidRPr="00D006C0" w:rsidRDefault="000C5619" w:rsidP="00D006C0"/>
    <w:p w:rsidR="000C5619" w:rsidRDefault="000C5619" w:rsidP="001149E3">
      <w:pPr>
        <w:pStyle w:val="Heading2"/>
      </w:pPr>
      <w:bookmarkStart w:id="62" w:name="_Toc442187658"/>
      <w:r>
        <w:t>3.3.3 ALI Optical Design</w:t>
      </w:r>
      <w:bookmarkEnd w:id="62"/>
    </w:p>
    <w:p w:rsidR="000C5619" w:rsidRDefault="000C5619"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w:t>
      </w:r>
      <w:r w:rsidR="0023636A">
        <w:t>as possible an optical design.</w:t>
      </w:r>
    </w:p>
    <w:p w:rsidR="000C5619" w:rsidRDefault="000C5619" w:rsidP="008417A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w:t>
      </w:r>
      <w:r>
        <w:lastRenderedPageBreak/>
        <w:t>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BE7897">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0C5619" w:rsidRDefault="000C5619" w:rsidP="00B50A77">
      <w:pPr>
        <w:pStyle w:val="BodyText"/>
        <w:keepNext/>
        <w:ind w:firstLine="0"/>
        <w:jc w:val="both"/>
      </w:pPr>
      <w:r>
        <w:rPr>
          <w:noProof/>
          <w:lang w:val="en-CA" w:eastAsia="en-CA"/>
        </w:rPr>
        <w:drawing>
          <wp:inline distT="0" distB="0" distL="0" distR="0" wp14:anchorId="3FD3481A" wp14:editId="2781F61F">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0C5619" w:rsidRDefault="000C5619" w:rsidP="00B50A77">
      <w:pPr>
        <w:pStyle w:val="Caption"/>
        <w:jc w:val="both"/>
      </w:pPr>
      <w:bookmarkStart w:id="63" w:name="_Ref430341499"/>
      <w:bookmarkStart w:id="64" w:name="_Toc442188802"/>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3"/>
      <w:r>
        <w:t xml:space="preserve">: Final optical design for ALI with a Code V ray tracing diagram. The elements in the system are: </w:t>
      </w:r>
      <w:r w:rsidR="0023636A">
        <w:t>(1)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4"/>
    </w:p>
    <w:p w:rsidR="000C5619" w:rsidRPr="00B50A77" w:rsidRDefault="000C5619" w:rsidP="00B50A77"/>
    <w:p w:rsidR="000C5619" w:rsidRDefault="000C5619"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w:t>
      </w:r>
      <w:r w:rsidR="0023636A">
        <w:t>ode</w:t>
      </w:r>
      <w:r>
        <w:t xml:space="preserve"> V optical design software and can be seen in </w:t>
      </w:r>
      <w:r w:rsidRPr="0023636A">
        <w:fldChar w:fldCharType="begin"/>
      </w:r>
      <w:r w:rsidRPr="0023636A">
        <w:instrText xml:space="preserve"> REF _Ref430341499 \h </w:instrText>
      </w:r>
      <w:r w:rsidR="0023636A" w:rsidRPr="0023636A">
        <w:instrText xml:space="preserve"> \* MERGEFORMAT </w:instrText>
      </w:r>
      <w:r w:rsidRPr="0023636A">
        <w:fldChar w:fldCharType="separate"/>
      </w:r>
      <w:r w:rsidR="00CC50FE">
        <w:t>Figure 3</w:t>
      </w:r>
      <w:r w:rsidR="00CC50FE">
        <w:noBreakHyphen/>
      </w:r>
      <w:r w:rsidRPr="0023636A">
        <w:rPr>
          <w:noProof/>
        </w:rPr>
        <w:t>18</w:t>
      </w:r>
      <w:r w:rsidRPr="0023636A">
        <w:fldChar w:fldCharType="end"/>
      </w:r>
      <w:r>
        <w:t xml:space="preserve">. No corrections were attempted to reduce chromatic or spherical aberrations within the system and the system exhibits coma due to a large field of view and the curvature of the lenses </w:t>
      </w:r>
      <w:r>
        <w:lastRenderedPageBreak/>
        <w:t xml:space="preserve">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0C5619" w:rsidRDefault="000C5619"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2000). The MTF is an optical measure of the system’s ability to resolve line pairs per mil</w:t>
      </w:r>
      <w:r w:rsidR="0023636A">
        <w:t>limeter where a line pair is a</w:t>
      </w:r>
      <w:r>
        <w:t xml:space="preserve"> white line followed by a black line. </w:t>
      </w:r>
      <w:r w:rsidR="0023636A">
        <w:t>Generally for increasing line pairs per millimeter the resolvability of</w:t>
      </w:r>
      <w:r>
        <w:t xml:space="preserve"> an optical system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(3.40)</w:t>
            </w:r>
          </w:p>
        </w:tc>
      </w:tr>
    </w:tbl>
    <w:p w:rsidR="000C5619" w:rsidRDefault="000C5619" w:rsidP="001F60E9">
      <w:pPr>
        <w:pStyle w:val="BodyText"/>
        <w:ind w:firstLine="0"/>
        <w:jc w:val="both"/>
      </w:pPr>
      <w:proofErr w:type="gramStart"/>
      <w:r>
        <w:t>where</w:t>
      </w:r>
      <w:proofErr w:type="gramEnd"/>
      <w:r>
        <w:t xml:space="preserv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w:t>
      </w:r>
      <w:r w:rsidR="0023636A">
        <w:t>al</w:t>
      </w:r>
      <w:r>
        <w:t xml:space="preserve"> direction</w:t>
      </w:r>
      <w:r w:rsidR="0023636A">
        <w:t>s</w:t>
      </w:r>
      <w:r>
        <w:t xml:space="preserve"> of the optic system. To obtain a minimum MTF of 0.3 across the entire field, except for the 3</w:t>
      </w:r>
      <w:r>
        <w:rPr>
          <w:vertAlign w:val="superscript"/>
        </w:rPr>
        <w:t>o</w:t>
      </w:r>
      <w:r>
        <w:rPr>
          <w:lang w:val="en-CA"/>
        </w:rPr>
        <w:t xml:space="preserve"> </w:t>
      </w:r>
      <w:r>
        <w:t>tang</w:t>
      </w:r>
      <w:r w:rsidR="0023636A">
        <w:t>ential or perpendicular FOV, a seven</w:t>
      </w:r>
      <w:r>
        <w:t xml:space="preserve">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w:t>
      </w:r>
      <w:r w:rsidR="0023636A">
        <w:rPr>
          <w:lang w:val="en-CA"/>
        </w:rPr>
        <w:t xml:space="preserve">h are not critical for analysis. Furthermore, </w:t>
      </w:r>
      <w:r>
        <w:rPr>
          <w:lang w:val="en-CA"/>
        </w:rPr>
        <w:t>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BE7897">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0C5619" w:rsidRDefault="000C5619" w:rsidP="001F60E9">
      <w:pPr>
        <w:pStyle w:val="BodyText"/>
        <w:jc w:val="both"/>
      </w:pPr>
      <w:r>
        <w:t xml:space="preserve">A tolerance study was also performed with Code V to assess the capability of the system within the tolerances of the mounting equipment. Through a Monte Carlo method, Code V perturbs </w:t>
      </w:r>
      <w:r>
        <w:lastRenderedPageBreak/>
        <w:t>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0C5619" w:rsidRDefault="000C5619" w:rsidP="00F253D0">
      <w:pPr>
        <w:pStyle w:val="BodyText"/>
        <w:keepNext/>
        <w:ind w:firstLine="0"/>
        <w:jc w:val="both"/>
      </w:pPr>
      <w:r>
        <w:rPr>
          <w:noProof/>
          <w:lang w:val="en-CA" w:eastAsia="en-CA"/>
        </w:rPr>
        <w:drawing>
          <wp:inline distT="0" distB="0" distL="0" distR="0" wp14:anchorId="3FCBD396" wp14:editId="0980F08C">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0C5619" w:rsidRPr="00EB0117" w:rsidRDefault="000C5619" w:rsidP="00EB0117">
      <w:pPr>
        <w:pStyle w:val="Caption"/>
        <w:jc w:val="center"/>
        <w:rPr>
          <w:lang w:val="en-CA"/>
        </w:rPr>
      </w:pPr>
      <w:bookmarkStart w:id="65" w:name="_Ref430339846"/>
      <w:bookmarkStart w:id="66" w:name="_Toc442188803"/>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5"/>
      <w:r>
        <w:t>: MTF analysis performed by Code V for the final ALI design used in campaign.  The 7 pixel running average corresponds to a spatial frequency of 15.5 cycles</w:t>
      </w:r>
      <w:r>
        <w:rPr>
          <w:lang w:val="en-CA"/>
        </w:rPr>
        <w:t>/mm.</w:t>
      </w:r>
      <w:bookmarkEnd w:id="66"/>
    </w:p>
    <w:p w:rsidR="000C5619" w:rsidRDefault="000C5619" w:rsidP="00EB0117">
      <w:pPr>
        <w:pStyle w:val="BodyText"/>
        <w:spacing w:line="240" w:lineRule="auto"/>
        <w:jc w:val="both"/>
      </w:pPr>
    </w:p>
    <w:p w:rsidR="008E5A31" w:rsidRDefault="008E5A31" w:rsidP="008E5A31">
      <w:pPr>
        <w:pStyle w:val="Caption"/>
        <w:keepNext/>
        <w:jc w:val="center"/>
      </w:pPr>
      <w:bookmarkStart w:id="67" w:name="_Ref433031972"/>
      <w:bookmarkStart w:id="68" w:name="_Toc4421877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7"/>
      <w:r>
        <w:t>: Final ALI optical specifications</w:t>
      </w:r>
      <w:bookmarkEnd w:id="6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8E5A31" w:rsidTr="006945BA">
        <w:trPr>
          <w:trHeight w:val="379"/>
          <w:jc w:val="center"/>
        </w:trPr>
        <w:tc>
          <w:tcPr>
            <w:tcW w:w="4140" w:type="dxa"/>
            <w:tcBorders>
              <w:top w:val="single" w:sz="4" w:space="0" w:color="auto"/>
              <w:bottom w:val="single" w:sz="4" w:space="0" w:color="auto"/>
            </w:tcBorders>
            <w:vAlign w:val="center"/>
          </w:tcPr>
          <w:p w:rsidR="008E5A31" w:rsidRDefault="008E5A31" w:rsidP="006945BA">
            <w:r>
              <w:t>Parameter</w:t>
            </w:r>
          </w:p>
        </w:tc>
        <w:tc>
          <w:tcPr>
            <w:tcW w:w="1620" w:type="dxa"/>
            <w:tcBorders>
              <w:top w:val="single" w:sz="4" w:space="0" w:color="auto"/>
              <w:bottom w:val="single" w:sz="4" w:space="0" w:color="auto"/>
            </w:tcBorders>
            <w:vAlign w:val="center"/>
          </w:tcPr>
          <w:p w:rsidR="008E5A31" w:rsidRDefault="008E5A31" w:rsidP="006945BA">
            <w:r>
              <w:t>Value</w:t>
            </w:r>
          </w:p>
        </w:tc>
      </w:tr>
      <w:tr w:rsidR="008E5A31" w:rsidTr="006945BA">
        <w:trPr>
          <w:trHeight w:val="379"/>
          <w:jc w:val="center"/>
        </w:trPr>
        <w:tc>
          <w:tcPr>
            <w:tcW w:w="4140" w:type="dxa"/>
            <w:tcBorders>
              <w:top w:val="single" w:sz="4" w:space="0" w:color="auto"/>
            </w:tcBorders>
            <w:vAlign w:val="center"/>
          </w:tcPr>
          <w:p w:rsidR="008E5A31" w:rsidRDefault="008E5A31" w:rsidP="006945BA">
            <w:r>
              <w:t>Effective focal length (mm)</w:t>
            </w:r>
          </w:p>
        </w:tc>
        <w:tc>
          <w:tcPr>
            <w:tcW w:w="1620" w:type="dxa"/>
            <w:tcBorders>
              <w:top w:val="single" w:sz="4" w:space="0" w:color="auto"/>
            </w:tcBorders>
            <w:vAlign w:val="center"/>
          </w:tcPr>
          <w:p w:rsidR="008E5A31" w:rsidRDefault="008E5A31" w:rsidP="006945BA">
            <w:r>
              <w:t>74.3</w:t>
            </w:r>
          </w:p>
        </w:tc>
      </w:tr>
      <w:tr w:rsidR="008E5A31" w:rsidTr="006945BA">
        <w:trPr>
          <w:trHeight w:val="379"/>
          <w:jc w:val="center"/>
        </w:trPr>
        <w:tc>
          <w:tcPr>
            <w:tcW w:w="4140" w:type="dxa"/>
            <w:vAlign w:val="center"/>
          </w:tcPr>
          <w:p w:rsidR="008E5A31" w:rsidRDefault="008E5A31" w:rsidP="006945BA">
            <w:r>
              <w:t>Front end magnification</w:t>
            </w:r>
          </w:p>
        </w:tc>
        <w:tc>
          <w:tcPr>
            <w:tcW w:w="1620" w:type="dxa"/>
            <w:vAlign w:val="center"/>
          </w:tcPr>
          <w:p w:rsidR="008E5A31" w:rsidRDefault="008E5A31" w:rsidP="006945BA">
            <w:r>
              <w:t>0.67</w:t>
            </w:r>
          </w:p>
        </w:tc>
      </w:tr>
      <w:tr w:rsidR="008E5A31" w:rsidTr="006945BA">
        <w:trPr>
          <w:trHeight w:val="380"/>
          <w:jc w:val="center"/>
        </w:trPr>
        <w:tc>
          <w:tcPr>
            <w:tcW w:w="4140" w:type="dxa"/>
            <w:vAlign w:val="center"/>
          </w:tcPr>
          <w:p w:rsidR="008E5A31" w:rsidRDefault="008E5A31" w:rsidP="006945BA">
            <w:r>
              <w:t>Back end magnification</w:t>
            </w:r>
          </w:p>
        </w:tc>
        <w:tc>
          <w:tcPr>
            <w:tcW w:w="1620" w:type="dxa"/>
            <w:vAlign w:val="center"/>
          </w:tcPr>
          <w:p w:rsidR="008E5A31" w:rsidRDefault="008E5A31" w:rsidP="006945BA">
            <w:r>
              <w:t>1.27</w:t>
            </w:r>
          </w:p>
        </w:tc>
      </w:tr>
      <w:tr w:rsidR="008E5A31" w:rsidTr="006945BA">
        <w:trPr>
          <w:trHeight w:val="380"/>
          <w:jc w:val="center"/>
        </w:trPr>
        <w:tc>
          <w:tcPr>
            <w:tcW w:w="4140" w:type="dxa"/>
            <w:vAlign w:val="center"/>
          </w:tcPr>
          <w:p w:rsidR="008E5A31" w:rsidRDefault="008E5A31" w:rsidP="006945BA">
            <w:r>
              <w:t>Entrance Pupil (mm)</w:t>
            </w:r>
          </w:p>
        </w:tc>
        <w:tc>
          <w:tcPr>
            <w:tcW w:w="1620" w:type="dxa"/>
            <w:vAlign w:val="center"/>
          </w:tcPr>
          <w:p w:rsidR="008E5A31" w:rsidRDefault="008E5A31" w:rsidP="006945BA">
            <w:r>
              <w:t>9.91</w:t>
            </w:r>
          </w:p>
        </w:tc>
      </w:tr>
      <w:tr w:rsidR="008E5A31" w:rsidTr="006945BA">
        <w:trPr>
          <w:trHeight w:val="379"/>
          <w:jc w:val="center"/>
        </w:trPr>
        <w:tc>
          <w:tcPr>
            <w:tcW w:w="4140" w:type="dxa"/>
            <w:vAlign w:val="center"/>
          </w:tcPr>
          <w:p w:rsidR="008E5A31" w:rsidRPr="001F4D4B" w:rsidRDefault="008E5A31" w:rsidP="006945BA">
            <w:r>
              <w:t>Field of view (</w:t>
            </w:r>
            <w:r>
              <w:rPr>
                <w:vertAlign w:val="superscript"/>
              </w:rPr>
              <w:t>o</w:t>
            </w:r>
            <w:r>
              <w:t>)</w:t>
            </w:r>
          </w:p>
        </w:tc>
        <w:tc>
          <w:tcPr>
            <w:tcW w:w="1620" w:type="dxa"/>
            <w:vAlign w:val="center"/>
          </w:tcPr>
          <w:p w:rsidR="008E5A31" w:rsidRDefault="008E5A31" w:rsidP="006945BA">
            <w:r>
              <w:t>6.0 x 5.0</w:t>
            </w:r>
          </w:p>
        </w:tc>
      </w:tr>
      <w:tr w:rsidR="008E5A31" w:rsidTr="006945BA">
        <w:trPr>
          <w:trHeight w:val="380"/>
          <w:jc w:val="center"/>
        </w:trPr>
        <w:tc>
          <w:tcPr>
            <w:tcW w:w="4140" w:type="dxa"/>
            <w:vAlign w:val="center"/>
          </w:tcPr>
          <w:p w:rsidR="008E5A31" w:rsidRDefault="008E5A31" w:rsidP="006945BA">
            <w:r>
              <w:t>F-number</w:t>
            </w:r>
          </w:p>
        </w:tc>
        <w:tc>
          <w:tcPr>
            <w:tcW w:w="1620" w:type="dxa"/>
            <w:vAlign w:val="center"/>
          </w:tcPr>
          <w:p w:rsidR="008E5A31" w:rsidRDefault="008E5A31" w:rsidP="006945BA">
            <w:r>
              <w:t>7.5</w:t>
            </w:r>
          </w:p>
        </w:tc>
      </w:tr>
      <w:tr w:rsidR="008E5A31" w:rsidTr="006945BA">
        <w:trPr>
          <w:trHeight w:val="379"/>
          <w:jc w:val="center"/>
        </w:trPr>
        <w:tc>
          <w:tcPr>
            <w:tcW w:w="4140" w:type="dxa"/>
            <w:vAlign w:val="center"/>
          </w:tcPr>
          <w:p w:rsidR="008E5A31" w:rsidRDefault="008E5A31" w:rsidP="006945BA">
            <w:r>
              <w:t>Image size (mm)</w:t>
            </w:r>
          </w:p>
        </w:tc>
        <w:tc>
          <w:tcPr>
            <w:tcW w:w="1620" w:type="dxa"/>
            <w:vAlign w:val="center"/>
          </w:tcPr>
          <w:p w:rsidR="008E5A31" w:rsidRDefault="008E5A31" w:rsidP="006945BA">
            <w:r>
              <w:t>9 x 7.5</w:t>
            </w:r>
          </w:p>
        </w:tc>
      </w:tr>
      <w:tr w:rsidR="008E5A31" w:rsidTr="006945BA">
        <w:trPr>
          <w:trHeight w:val="380"/>
          <w:jc w:val="center"/>
        </w:trPr>
        <w:tc>
          <w:tcPr>
            <w:tcW w:w="4140" w:type="dxa"/>
            <w:vAlign w:val="center"/>
          </w:tcPr>
          <w:p w:rsidR="008E5A31" w:rsidRDefault="008E5A31" w:rsidP="006945BA">
            <w:r>
              <w:t>Image size (pixels)</w:t>
            </w:r>
          </w:p>
        </w:tc>
        <w:tc>
          <w:tcPr>
            <w:tcW w:w="1620" w:type="dxa"/>
            <w:vAlign w:val="center"/>
          </w:tcPr>
          <w:p w:rsidR="008E5A31" w:rsidRDefault="008E5A31" w:rsidP="006945BA">
            <w:r>
              <w:t>1000 x 800</w:t>
            </w:r>
          </w:p>
        </w:tc>
      </w:tr>
      <w:tr w:rsidR="008E5A31" w:rsidTr="006945BA">
        <w:trPr>
          <w:trHeight w:val="379"/>
          <w:jc w:val="center"/>
        </w:trPr>
        <w:tc>
          <w:tcPr>
            <w:tcW w:w="4140" w:type="dxa"/>
            <w:vAlign w:val="center"/>
          </w:tcPr>
          <w:p w:rsidR="008E5A31" w:rsidRDefault="008E5A31" w:rsidP="006945BA">
            <w:r>
              <w:t>Resolved image size (averaged pixels)</w:t>
            </w:r>
          </w:p>
        </w:tc>
        <w:tc>
          <w:tcPr>
            <w:tcW w:w="1620" w:type="dxa"/>
            <w:vAlign w:val="center"/>
          </w:tcPr>
          <w:p w:rsidR="008E5A31" w:rsidRDefault="008E5A31" w:rsidP="006945BA">
            <w:r>
              <w:t>143 x 114</w:t>
            </w:r>
          </w:p>
        </w:tc>
      </w:tr>
      <w:tr w:rsidR="008E5A31" w:rsidTr="006945BA">
        <w:trPr>
          <w:trHeight w:val="380"/>
          <w:jc w:val="center"/>
        </w:trPr>
        <w:tc>
          <w:tcPr>
            <w:tcW w:w="4140" w:type="dxa"/>
            <w:tcBorders>
              <w:bottom w:val="single" w:sz="4" w:space="0" w:color="auto"/>
            </w:tcBorders>
            <w:vAlign w:val="center"/>
          </w:tcPr>
          <w:p w:rsidR="008E5A31" w:rsidRDefault="008E5A31" w:rsidP="006945BA">
            <w:r>
              <w:t>Spectral range (nm)</w:t>
            </w:r>
          </w:p>
        </w:tc>
        <w:tc>
          <w:tcPr>
            <w:tcW w:w="1620" w:type="dxa"/>
            <w:tcBorders>
              <w:bottom w:val="single" w:sz="4" w:space="0" w:color="auto"/>
            </w:tcBorders>
            <w:vAlign w:val="center"/>
          </w:tcPr>
          <w:p w:rsidR="008E5A31" w:rsidRDefault="008E5A31" w:rsidP="006945BA">
            <w:r>
              <w:t>650-950</w:t>
            </w:r>
          </w:p>
        </w:tc>
      </w:tr>
    </w:tbl>
    <w:p w:rsidR="008E5A31" w:rsidRDefault="008E5A31" w:rsidP="008417A6">
      <w:pPr>
        <w:pStyle w:val="BodyText"/>
        <w:jc w:val="both"/>
      </w:pPr>
    </w:p>
    <w:p w:rsidR="000C5619" w:rsidRDefault="000C5619" w:rsidP="008E5A31">
      <w:pPr>
        <w:pStyle w:val="BodyText"/>
        <w:jc w:val="both"/>
      </w:pPr>
      <w:r>
        <w:lastRenderedPageBreak/>
        <w:t xml:space="preserve">An experiment to determine the exposure times and entrance pupil of ALI will be discussed in </w:t>
      </w:r>
      <w:r w:rsidR="0023636A">
        <w:t xml:space="preserve">the </w:t>
      </w:r>
      <w:r>
        <w:t>calibration</w:t>
      </w:r>
      <w:r w:rsidR="0023636A">
        <w:t>s</w:t>
      </w:r>
      <w:r w:rsidR="008E5A31">
        <w:t xml:space="preserve"> section specifically</w:t>
      </w:r>
      <w:r>
        <w:t xml:space="preserve">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BE7897">
        <w:t>Table 3-3</w:t>
      </w:r>
      <w:r w:rsidRPr="0047369C">
        <w:fldChar w:fldCharType="end"/>
      </w:r>
      <w:r>
        <w:t xml:space="preserve">. </w:t>
      </w:r>
    </w:p>
    <w:p w:rsidR="000C5619" w:rsidRDefault="000C5619"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w:t>
      </w:r>
      <w:r w:rsidR="00BF0061">
        <w:t>r</w:t>
      </w:r>
      <w:r>
        <w:t>ic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BE7897">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t>
      </w:r>
      <w:r w:rsidR="00BF0061">
        <w:t>was</w:t>
      </w:r>
      <w:r>
        <w:t xml:space="preserve"> presented in this section as well the justifications used to determine the result. </w:t>
      </w:r>
      <w:r>
        <w:lastRenderedPageBreak/>
        <w:t>For the final design of ALI, the telescopic system deemed to be the better option for our scientific purpose to determine aerosol extinction and engineering study to verify the capabilities of using an AOTF in space based remote sensing techniques.</w:t>
      </w:r>
    </w:p>
    <w:p w:rsidR="000C5619" w:rsidRDefault="000C5619" w:rsidP="00D00277">
      <w:pPr>
        <w:pStyle w:val="Heading2"/>
      </w:pPr>
      <w:bookmarkStart w:id="69" w:name="_Toc442187659"/>
      <w:r>
        <w:t>3.3.4 Correction to the Optical Design</w:t>
      </w:r>
      <w:bookmarkEnd w:id="69"/>
    </w:p>
    <w:p w:rsidR="000C5619" w:rsidRDefault="000C5619"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 xml:space="preserve">from the normal and the </w:t>
      </w:r>
      <w:proofErr w:type="spellStart"/>
      <w:r>
        <w:t>the</w:t>
      </w:r>
      <w:proofErr w:type="spellEnd"/>
      <w:r>
        <w:t xml:space="preserv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0C5619" w:rsidRDefault="000C561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BE7897">
        <w:t>Figure 3-18</w:t>
      </w:r>
      <w:r w:rsidRPr="0096322F">
        <w:fldChar w:fldCharType="end"/>
      </w:r>
      <w:r w:rsidR="00BF0061">
        <w:t>) to a 125 </w:t>
      </w:r>
      <w:r>
        <w:t>mm focal length plano-convex lens and compensating the optics such that the distance between the first two lenses is the sum of the two focal lengths of the telescope. The back end le</w:t>
      </w:r>
      <w:r w:rsidR="00BF0061">
        <w:t>ns is also replaced with a 62.9 </w:t>
      </w:r>
      <w:r>
        <w:t>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BE7897">
        <w:t>Table 3-4</w:t>
      </w:r>
      <w:r w:rsidRPr="003263B0">
        <w:fldChar w:fldCharType="end"/>
      </w:r>
      <w:r>
        <w:t>.</w:t>
      </w:r>
    </w:p>
    <w:p w:rsidR="000C5619" w:rsidRPr="00976C26" w:rsidRDefault="000C5619" w:rsidP="006452A8">
      <w:pPr>
        <w:pStyle w:val="BodyText"/>
        <w:jc w:val="both"/>
      </w:pPr>
      <w:r>
        <w:lastRenderedPageBreak/>
        <w:t>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w:t>
      </w:r>
      <w:r w:rsidR="00CC50FE">
        <w:t>al horizontal resolution of 260 </w:t>
      </w:r>
      <w:r>
        <w:t xml:space="preserve">m. </w:t>
      </w:r>
    </w:p>
    <w:p w:rsidR="000C5619" w:rsidRDefault="000C5619" w:rsidP="00B408FE">
      <w:pPr>
        <w:pStyle w:val="Caption"/>
        <w:keepNext/>
        <w:jc w:val="center"/>
      </w:pPr>
      <w:bookmarkStart w:id="70" w:name="_Ref430347971"/>
      <w:bookmarkStart w:id="71" w:name="_Toc442187750"/>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70"/>
      <w:r>
        <w:t>: Revised ALI optical specifications</w:t>
      </w:r>
      <w:bookmarkEnd w:id="7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0C5619" w:rsidTr="00BC74E1">
        <w:trPr>
          <w:trHeight w:val="379"/>
          <w:jc w:val="center"/>
        </w:trPr>
        <w:tc>
          <w:tcPr>
            <w:tcW w:w="4315" w:type="dxa"/>
            <w:tcBorders>
              <w:top w:val="single" w:sz="4" w:space="0" w:color="auto"/>
              <w:bottom w:val="single" w:sz="4" w:space="0" w:color="auto"/>
            </w:tcBorders>
            <w:vAlign w:val="center"/>
          </w:tcPr>
          <w:p w:rsidR="000C5619" w:rsidRDefault="000C5619" w:rsidP="00BC74E1">
            <w:r>
              <w:t>Parameter</w:t>
            </w:r>
          </w:p>
        </w:tc>
        <w:tc>
          <w:tcPr>
            <w:tcW w:w="1350" w:type="dxa"/>
            <w:tcBorders>
              <w:top w:val="single" w:sz="4" w:space="0" w:color="auto"/>
              <w:bottom w:val="single" w:sz="4" w:space="0" w:color="auto"/>
            </w:tcBorders>
            <w:vAlign w:val="center"/>
          </w:tcPr>
          <w:p w:rsidR="000C5619" w:rsidRDefault="000C5619" w:rsidP="00BC74E1">
            <w:r>
              <w:t>Value</w:t>
            </w:r>
          </w:p>
        </w:tc>
      </w:tr>
      <w:tr w:rsidR="000C5619" w:rsidTr="00BC74E1">
        <w:trPr>
          <w:trHeight w:val="379"/>
          <w:jc w:val="center"/>
        </w:trPr>
        <w:tc>
          <w:tcPr>
            <w:tcW w:w="4315" w:type="dxa"/>
            <w:tcBorders>
              <w:top w:val="single" w:sz="4" w:space="0" w:color="auto"/>
            </w:tcBorders>
            <w:vAlign w:val="center"/>
          </w:tcPr>
          <w:p w:rsidR="000C5619" w:rsidRDefault="000C5619" w:rsidP="00BC74E1">
            <w:r>
              <w:t>Effective focal length (mm)</w:t>
            </w:r>
          </w:p>
        </w:tc>
        <w:tc>
          <w:tcPr>
            <w:tcW w:w="1350" w:type="dxa"/>
            <w:tcBorders>
              <w:top w:val="single" w:sz="4" w:space="0" w:color="auto"/>
            </w:tcBorders>
            <w:vAlign w:val="center"/>
          </w:tcPr>
          <w:p w:rsidR="000C5619" w:rsidRDefault="000C5619" w:rsidP="00BC74E1">
            <w:r>
              <w:t>78.9</w:t>
            </w:r>
          </w:p>
        </w:tc>
      </w:tr>
      <w:tr w:rsidR="000C5619" w:rsidTr="00BC74E1">
        <w:trPr>
          <w:trHeight w:val="379"/>
          <w:jc w:val="center"/>
        </w:trPr>
        <w:tc>
          <w:tcPr>
            <w:tcW w:w="4315" w:type="dxa"/>
            <w:vAlign w:val="center"/>
          </w:tcPr>
          <w:p w:rsidR="000C5619" w:rsidRDefault="000C5619" w:rsidP="00BC74E1">
            <w:r>
              <w:t>Front end magnification</w:t>
            </w:r>
          </w:p>
        </w:tc>
        <w:tc>
          <w:tcPr>
            <w:tcW w:w="1350" w:type="dxa"/>
            <w:vAlign w:val="center"/>
          </w:tcPr>
          <w:p w:rsidR="000C5619" w:rsidRDefault="000C5619" w:rsidP="00BC74E1">
            <w:r>
              <w:t>0.80</w:t>
            </w:r>
          </w:p>
        </w:tc>
      </w:tr>
      <w:tr w:rsidR="000C5619" w:rsidTr="00BC74E1">
        <w:trPr>
          <w:trHeight w:val="380"/>
          <w:jc w:val="center"/>
        </w:trPr>
        <w:tc>
          <w:tcPr>
            <w:tcW w:w="4315" w:type="dxa"/>
            <w:vAlign w:val="center"/>
          </w:tcPr>
          <w:p w:rsidR="000C5619" w:rsidRDefault="000C5619" w:rsidP="00BC74E1">
            <w:r>
              <w:t>Back end magnification</w:t>
            </w:r>
          </w:p>
        </w:tc>
        <w:tc>
          <w:tcPr>
            <w:tcW w:w="1350" w:type="dxa"/>
            <w:vAlign w:val="center"/>
          </w:tcPr>
          <w:p w:rsidR="000C5619" w:rsidRDefault="000C5619" w:rsidP="00BC74E1">
            <w:r>
              <w:t>0.98</w:t>
            </w:r>
          </w:p>
        </w:tc>
      </w:tr>
      <w:tr w:rsidR="000C5619" w:rsidTr="00BC74E1">
        <w:trPr>
          <w:trHeight w:val="380"/>
          <w:jc w:val="center"/>
        </w:trPr>
        <w:tc>
          <w:tcPr>
            <w:tcW w:w="4315" w:type="dxa"/>
            <w:vAlign w:val="center"/>
          </w:tcPr>
          <w:p w:rsidR="000C5619" w:rsidRDefault="000C5619" w:rsidP="00BC74E1">
            <w:r>
              <w:t>Entrance Pupil (mm)</w:t>
            </w:r>
          </w:p>
        </w:tc>
        <w:tc>
          <w:tcPr>
            <w:tcW w:w="1350" w:type="dxa"/>
            <w:vAlign w:val="center"/>
          </w:tcPr>
          <w:p w:rsidR="000C5619" w:rsidRDefault="000C5619" w:rsidP="00BC74E1">
            <w:r>
              <w:t>9.91</w:t>
            </w:r>
          </w:p>
        </w:tc>
      </w:tr>
      <w:tr w:rsidR="000C5619" w:rsidTr="00BC74E1">
        <w:trPr>
          <w:trHeight w:val="379"/>
          <w:jc w:val="center"/>
        </w:trPr>
        <w:tc>
          <w:tcPr>
            <w:tcW w:w="4315" w:type="dxa"/>
            <w:vAlign w:val="center"/>
          </w:tcPr>
          <w:p w:rsidR="000C5619" w:rsidRPr="001F4D4B" w:rsidRDefault="000C5619" w:rsidP="00BC74E1">
            <w:r>
              <w:t>Field of view (</w:t>
            </w:r>
            <w:r>
              <w:rPr>
                <w:vertAlign w:val="superscript"/>
              </w:rPr>
              <w:t>o</w:t>
            </w:r>
            <w:r>
              <w:t>)</w:t>
            </w:r>
          </w:p>
        </w:tc>
        <w:tc>
          <w:tcPr>
            <w:tcW w:w="1350" w:type="dxa"/>
            <w:vAlign w:val="center"/>
          </w:tcPr>
          <w:p w:rsidR="000C5619" w:rsidRDefault="000C5619" w:rsidP="00BC74E1">
            <w:r>
              <w:t>6.0 x 5.0</w:t>
            </w:r>
          </w:p>
        </w:tc>
      </w:tr>
      <w:tr w:rsidR="000C5619" w:rsidTr="00BC74E1">
        <w:trPr>
          <w:trHeight w:val="380"/>
          <w:jc w:val="center"/>
        </w:trPr>
        <w:tc>
          <w:tcPr>
            <w:tcW w:w="4315" w:type="dxa"/>
            <w:vAlign w:val="center"/>
          </w:tcPr>
          <w:p w:rsidR="000C5619" w:rsidRDefault="000C5619" w:rsidP="00BC74E1">
            <w:r>
              <w:t>F-number</w:t>
            </w:r>
          </w:p>
        </w:tc>
        <w:tc>
          <w:tcPr>
            <w:tcW w:w="1350" w:type="dxa"/>
            <w:vAlign w:val="center"/>
          </w:tcPr>
          <w:p w:rsidR="000C5619" w:rsidRDefault="000C5619" w:rsidP="00BC74E1">
            <w:r>
              <w:t>8.0</w:t>
            </w:r>
          </w:p>
        </w:tc>
      </w:tr>
      <w:tr w:rsidR="000C5619" w:rsidTr="00BC74E1">
        <w:trPr>
          <w:trHeight w:val="379"/>
          <w:jc w:val="center"/>
        </w:trPr>
        <w:tc>
          <w:tcPr>
            <w:tcW w:w="4315" w:type="dxa"/>
            <w:vAlign w:val="center"/>
          </w:tcPr>
          <w:p w:rsidR="000C5619" w:rsidRDefault="000C5619" w:rsidP="00BC74E1">
            <w:r>
              <w:t>Image size (mm)</w:t>
            </w:r>
          </w:p>
        </w:tc>
        <w:tc>
          <w:tcPr>
            <w:tcW w:w="1350" w:type="dxa"/>
            <w:vAlign w:val="center"/>
          </w:tcPr>
          <w:p w:rsidR="000C5619" w:rsidRDefault="000C5619" w:rsidP="00BC74E1">
            <w:r>
              <w:t>8.5 x 7.1</w:t>
            </w:r>
          </w:p>
        </w:tc>
      </w:tr>
      <w:tr w:rsidR="000C5619" w:rsidTr="00BC74E1">
        <w:trPr>
          <w:trHeight w:val="380"/>
          <w:jc w:val="center"/>
        </w:trPr>
        <w:tc>
          <w:tcPr>
            <w:tcW w:w="4315" w:type="dxa"/>
            <w:vAlign w:val="center"/>
          </w:tcPr>
          <w:p w:rsidR="000C5619" w:rsidRDefault="000C5619" w:rsidP="00BC74E1">
            <w:r>
              <w:t>Image size (pixels)</w:t>
            </w:r>
          </w:p>
        </w:tc>
        <w:tc>
          <w:tcPr>
            <w:tcW w:w="1350" w:type="dxa"/>
            <w:vAlign w:val="center"/>
          </w:tcPr>
          <w:p w:rsidR="000C5619" w:rsidRDefault="000C5619" w:rsidP="00BC74E1">
            <w:r>
              <w:t>945 x 789</w:t>
            </w:r>
          </w:p>
        </w:tc>
      </w:tr>
      <w:tr w:rsidR="000C5619" w:rsidTr="00BC74E1">
        <w:trPr>
          <w:trHeight w:val="379"/>
          <w:jc w:val="center"/>
        </w:trPr>
        <w:tc>
          <w:tcPr>
            <w:tcW w:w="4315" w:type="dxa"/>
            <w:vAlign w:val="center"/>
          </w:tcPr>
          <w:p w:rsidR="000C5619" w:rsidRDefault="000C5619" w:rsidP="00BC74E1">
            <w:r>
              <w:t>Resolved image size (averaged pixels)</w:t>
            </w:r>
          </w:p>
        </w:tc>
        <w:tc>
          <w:tcPr>
            <w:tcW w:w="1350" w:type="dxa"/>
            <w:vAlign w:val="center"/>
          </w:tcPr>
          <w:p w:rsidR="000C5619" w:rsidRDefault="000C5619" w:rsidP="00BC74E1">
            <w:r>
              <w:t>135 x 114</w:t>
            </w:r>
          </w:p>
        </w:tc>
      </w:tr>
      <w:tr w:rsidR="000C5619" w:rsidTr="00BC74E1">
        <w:trPr>
          <w:trHeight w:val="380"/>
          <w:jc w:val="center"/>
        </w:trPr>
        <w:tc>
          <w:tcPr>
            <w:tcW w:w="4315" w:type="dxa"/>
            <w:vAlign w:val="center"/>
          </w:tcPr>
          <w:p w:rsidR="000C5619" w:rsidRDefault="000C5619" w:rsidP="00BC74E1">
            <w:r>
              <w:t>Spectral range (nm)</w:t>
            </w:r>
          </w:p>
        </w:tc>
        <w:tc>
          <w:tcPr>
            <w:tcW w:w="1350" w:type="dxa"/>
            <w:vAlign w:val="center"/>
          </w:tcPr>
          <w:p w:rsidR="000C5619" w:rsidRDefault="000C5619" w:rsidP="00BC74E1">
            <w:r>
              <w:t>650-950</w:t>
            </w:r>
          </w:p>
        </w:tc>
      </w:tr>
    </w:tbl>
    <w:p w:rsidR="000C5619" w:rsidRDefault="000C5619" w:rsidP="00DA13AB">
      <w:pPr>
        <w:pStyle w:val="BodyText"/>
        <w:spacing w:line="240" w:lineRule="auto"/>
        <w:ind w:firstLine="0"/>
        <w:jc w:val="both"/>
      </w:pPr>
    </w:p>
    <w:p w:rsidR="000C5619" w:rsidRDefault="000C5619" w:rsidP="002403D8">
      <w:pPr>
        <w:pStyle w:val="Heading1"/>
      </w:pPr>
      <w:bookmarkStart w:id="72" w:name="_Toc442187660"/>
      <w:r>
        <w:t>3.4 Opto-Mechanical Design and Thermal Balancing</w:t>
      </w:r>
      <w:bookmarkEnd w:id="72"/>
    </w:p>
    <w:p w:rsidR="000C5619" w:rsidRDefault="000C5619" w:rsidP="00B94CEE">
      <w:pPr>
        <w:pStyle w:val="BodyText"/>
        <w:jc w:val="both"/>
      </w:pPr>
      <w:r w:rsidRPr="00B94CEE">
        <w:t xml:space="preserve">Upon the finalization of the optical design </w:t>
      </w:r>
      <w:r>
        <w:t xml:space="preserve">of the system, an opto-mechanical </w:t>
      </w:r>
      <w:r w:rsidR="0034041B">
        <w:t>system</w:t>
      </w:r>
      <w:r>
        <w:t xml:space="preserve"> was required for use of a stratospheric balloon. This section will give an overview of the hardware used to transform ALI from a laboratory breadboard to a flight model</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0C5619" w:rsidRDefault="000C5619" w:rsidP="00446EBA">
      <w:pPr>
        <w:pStyle w:val="Heading2"/>
      </w:pPr>
      <w:bookmarkStart w:id="73" w:name="_Toc442187661"/>
      <w:r>
        <w:lastRenderedPageBreak/>
        <w:t>3.4.1 Opto-Mechanical Design</w:t>
      </w:r>
      <w:bookmarkEnd w:id="73"/>
    </w:p>
    <w:p w:rsidR="000C5619" w:rsidRDefault="000C5619" w:rsidP="00D0678C">
      <w:pPr>
        <w:pStyle w:val="BodyText"/>
        <w:jc w:val="both"/>
      </w:pPr>
      <w:r>
        <w:t xml:space="preserve">After the optical </w:t>
      </w:r>
      <w:r w:rsidR="006945BA">
        <w:t>system</w:t>
      </w:r>
      <w:r>
        <w:t xml:space="preserve"> had been finalized, an opto-mechanic design to secure the optical components was </w:t>
      </w:r>
      <w:r w:rsidR="006945BA">
        <w:t>requir</w:t>
      </w:r>
      <w:r>
        <w:t>ed. The opto-mechanical system needed to be able to withstand the stresses applied to the system during the launch of the stratospheric balloon and to withstand th</w:t>
      </w:r>
      <w:r w:rsidR="006945BA">
        <w:t>e large thermal changes that could</w:t>
      </w:r>
      <w:r>
        <w:t xml:space="preserve"> be experienced during the flight to keep the optics in the system aligned and in focus. Furthermore, the system must also </w:t>
      </w:r>
      <w:r w:rsidR="006945BA">
        <w:t>meet</w:t>
      </w:r>
      <w:r>
        <w:t xml:space="preserve"> safety factors for torque and </w:t>
      </w:r>
      <w:r w:rsidR="006945BA">
        <w:t xml:space="preserve">shock </w:t>
      </w:r>
      <w:r>
        <w:t xml:space="preserve">forces on the instrument so that </w:t>
      </w:r>
      <w:r w:rsidR="006945BA">
        <w:t>it</w:t>
      </w:r>
      <w:r>
        <w:t xml:space="preserve"> does not become detached from the gondola during the flight. This is to verify the safety of CNES workers who launch the balloon as well as citizens below the gondola during flight.</w:t>
      </w:r>
    </w:p>
    <w:p w:rsidR="000C5619" w:rsidRDefault="000C5619" w:rsidP="00D0678C">
      <w:pPr>
        <w:pStyle w:val="BodyText"/>
        <w:jc w:val="both"/>
      </w:pPr>
      <w:r>
        <w:t>Consideration for thermal expansion and contraction of the opto-mechanical components also had to be considered when picking materials to house the optical len</w:t>
      </w:r>
      <w:r w:rsidR="006945BA">
        <w:t>se</w:t>
      </w:r>
      <w:r>
        <w:t>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0C5619" w:rsidRDefault="000C5619"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0C5619" w:rsidRDefault="000C5619" w:rsidP="005F0420">
      <w:pPr>
        <w:pStyle w:val="BodyText"/>
        <w:keepNext/>
        <w:ind w:firstLine="0"/>
      </w:pPr>
      <w:r>
        <w:rPr>
          <w:noProof/>
          <w:lang w:val="en-CA" w:eastAsia="en-CA"/>
        </w:rPr>
        <w:drawing>
          <wp:inline distT="0" distB="0" distL="0" distR="0" wp14:anchorId="3298D02D" wp14:editId="2B77135C">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0C5619" w:rsidRDefault="000C5619" w:rsidP="005F0420">
      <w:pPr>
        <w:pStyle w:val="Caption"/>
        <w:jc w:val="center"/>
      </w:pPr>
      <w:bookmarkStart w:id="74" w:name="_Ref430353387"/>
      <w:bookmarkStart w:id="75" w:name="_Toc442188804"/>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4"/>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5"/>
    </w:p>
    <w:p w:rsidR="000C5619" w:rsidRPr="005F0420" w:rsidRDefault="000C5619" w:rsidP="005F0420"/>
    <w:p w:rsidR="000C5619" w:rsidRDefault="000C5619"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 xml:space="preserve">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Once the aligning of the optical system was completed, the components were glued into place to prevent slippage during transportation and flight. </w:t>
      </w:r>
    </w:p>
    <w:p w:rsidR="000C5619" w:rsidRDefault="000C5619"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0C5619" w:rsidRDefault="000C561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0C5619" w:rsidRDefault="00D5080A" w:rsidP="005B29A4">
      <w:pPr>
        <w:pStyle w:val="BodyText"/>
        <w:jc w:val="both"/>
      </w:pPr>
      <w:r>
        <w:t xml:space="preserve">A selection of linear polarizers were considered for </w:t>
      </w:r>
      <w:r w:rsidR="000C5619">
        <w:t>elements 5 and 8</w:t>
      </w:r>
      <w:r>
        <w:t xml:space="preserve"> in the </w:t>
      </w:r>
      <w:proofErr w:type="spellStart"/>
      <w:r>
        <w:t>optio</w:t>
      </w:r>
      <w:proofErr w:type="spellEnd"/>
      <w:r>
        <w:t>-mechanical system</w:t>
      </w:r>
      <w:r w:rsidR="000C5619">
        <w:t>.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sidR="000C5619">
        <w:rPr>
          <w:vertAlign w:val="superscript"/>
        </w:rPr>
        <w:t>5</w:t>
      </w:r>
      <w:r w:rsidR="000C5619">
        <w:t xml:space="preserve"> for 650 to 1200 nm completely covering ALI operating range. The extinction ratio is defined by the ratio between the maximum </w:t>
      </w:r>
      <w:proofErr w:type="gramStart"/>
      <w:r w:rsidR="000C5619">
        <w:t>transmission</w:t>
      </w:r>
      <w:proofErr w:type="gramEnd"/>
      <w:r w:rsidR="000C5619">
        <w:t xml:space="preserve"> when the polarizers axis is aligned with the signal to the minimum transmission after the polarizer has been rotated by 90</w:t>
      </w:r>
      <w:r w:rsidR="000C5619">
        <w:rPr>
          <w:vertAlign w:val="superscript"/>
        </w:rPr>
        <w:t>o</w:t>
      </w:r>
      <w:r w:rsidR="000C5619">
        <w:t>.</w:t>
      </w:r>
    </w:p>
    <w:p w:rsidR="000C5619" w:rsidRDefault="000C5619" w:rsidP="00B15A38">
      <w:pPr>
        <w:pStyle w:val="BodyText"/>
        <w:keepNext/>
        <w:ind w:firstLine="0"/>
      </w:pPr>
      <w:r>
        <w:rPr>
          <w:noProof/>
          <w:lang w:val="en-CA" w:eastAsia="en-CA"/>
        </w:rPr>
        <w:lastRenderedPageBreak/>
        <w:drawing>
          <wp:inline distT="0" distB="0" distL="0" distR="0" wp14:anchorId="122E6F11" wp14:editId="1A678CF6">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0C5619" w:rsidRDefault="000C5619" w:rsidP="00B15A38">
      <w:pPr>
        <w:pStyle w:val="Caption"/>
        <w:jc w:val="center"/>
      </w:pPr>
      <w:bookmarkStart w:id="76" w:name="_Ref430355443"/>
      <w:bookmarkStart w:id="77" w:name="_Toc442188805"/>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6"/>
      <w:r>
        <w:t>: The custom mounting hardware design to mount the AOTF and QSI CCD camera into ALI's opto-mechanical design. Left: Custom AOTF mounting hardware. Right: The five piece QSI CCD camera mounting hardware.</w:t>
      </w:r>
      <w:bookmarkEnd w:id="77"/>
    </w:p>
    <w:p w:rsidR="000C5619" w:rsidRPr="00B15A38" w:rsidRDefault="000C5619" w:rsidP="00B15A38"/>
    <w:p w:rsidR="000C5619" w:rsidRDefault="000C561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w:t>
      </w:r>
      <w:r w:rsidR="00D5080A">
        <w:t>purchased to mount these pieces. Therefore</w:t>
      </w:r>
      <w:r>
        <w:t xml:space="preserve"> custom mounting pieces had to be used to rigidly mount these components.  Both components were designed though the used of the SolidWorks design software. </w:t>
      </w:r>
    </w:p>
    <w:p w:rsidR="000C5619" w:rsidRDefault="000C5619"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w:t>
      </w:r>
      <w:r w:rsidR="00D5080A">
        <w:t xml:space="preserve">rotating </w:t>
      </w:r>
      <w:r>
        <w:t>during the flight which would not be able to be mitigated. A single piece was designed that lightly clamped the AOTF onto the top of the mounting hardware to lock the AOTF's rotation axis</w:t>
      </w:r>
      <w:r w:rsidR="00D5080A">
        <w:t xml:space="preserve">. To mount the custom AOTF mount to the optical system four </w:t>
      </w:r>
      <w:r w:rsidR="00CC50FE">
        <w:t>tapped screw holes were utilized on the top of the rotation stage. On the base of the AOTF mount two slot screw holes were used to be able to correctly align the AOTF within the optical chain when affixing it to the rotation stage</w:t>
      </w:r>
      <w:r>
        <w:t xml:space="preserve"> which can be seen in the left side of </w:t>
      </w:r>
      <w:r w:rsidRPr="00B15A38">
        <w:fldChar w:fldCharType="begin"/>
      </w:r>
      <w:r w:rsidRPr="00B15A38">
        <w:instrText xml:space="preserve"> REF _Ref430355443 \h  \* MERGEFORMAT </w:instrText>
      </w:r>
      <w:r w:rsidRPr="00B15A38">
        <w:fldChar w:fldCharType="separate"/>
      </w:r>
      <w:r w:rsidR="00CC50FE" w:rsidRPr="00CC50FE">
        <w:t>Figure 3-21</w:t>
      </w:r>
      <w:r w:rsidRPr="00B15A38">
        <w:fldChar w:fldCharType="end"/>
      </w:r>
      <w:r>
        <w:t>.</w:t>
      </w:r>
    </w:p>
    <w:p w:rsidR="000C5619" w:rsidRDefault="000C5619" w:rsidP="00255742">
      <w:pPr>
        <w:pStyle w:val="BodyText"/>
        <w:jc w:val="both"/>
      </w:pPr>
      <w:r>
        <w:lastRenderedPageBreak/>
        <w:t xml:space="preserve">The mount for the CCD camera had a different set of requirements; mounting holes were available for use on the bottom of the camera but the camera mount needed to be able to securely hold the relatively heavy camera into place with very little available </w:t>
      </w:r>
      <w:r w:rsidR="00CC50FE">
        <w:t xml:space="preserve">vertical </w:t>
      </w:r>
      <w:r>
        <w:t>space (</w:t>
      </w:r>
      <w:r w:rsidR="00CC50FE">
        <w:rPr>
          <w:lang w:val="en-CA"/>
        </w:rPr>
        <w:t>~6 </w:t>
      </w:r>
      <w:r>
        <w:rPr>
          <w:lang w:val="en-CA"/>
        </w:rPr>
        <w:t>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00CC50FE">
        <w:t>Figure </w:t>
      </w:r>
      <w:r w:rsidRPr="00BE7897">
        <w:t>3-21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5E0BA3" w:rsidRDefault="005E0BA3" w:rsidP="005E0BA3">
      <w:pPr>
        <w:pStyle w:val="BodyText"/>
        <w:keepNext/>
        <w:ind w:firstLine="0"/>
        <w:jc w:val="center"/>
      </w:pPr>
      <w:r>
        <w:rPr>
          <w:noProof/>
          <w:lang w:val="en-CA" w:eastAsia="en-CA"/>
        </w:rPr>
        <w:drawing>
          <wp:inline distT="0" distB="0" distL="0" distR="0" wp14:anchorId="2EE81BC9" wp14:editId="197EAEAF">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5E0BA3" w:rsidRDefault="005E0BA3" w:rsidP="005E0BA3">
      <w:pPr>
        <w:pStyle w:val="Caption"/>
        <w:jc w:val="center"/>
      </w:pPr>
      <w:bookmarkStart w:id="78" w:name="_Ref430702827"/>
      <w:bookmarkStart w:id="79" w:name="_Toc442188806"/>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8"/>
      <w:r>
        <w:t>: ALI opto-mechanical system with three degree horizontal tilt and designed baffle discussed in section 3.4.2.</w:t>
      </w:r>
      <w:bookmarkEnd w:id="79"/>
    </w:p>
    <w:p w:rsidR="005E0BA3" w:rsidRDefault="005E0BA3" w:rsidP="00634D0D">
      <w:pPr>
        <w:pStyle w:val="BodyText"/>
        <w:jc w:val="both"/>
      </w:pPr>
    </w:p>
    <w:p w:rsidR="000C5619" w:rsidRDefault="000C5619" w:rsidP="00634D0D">
      <w:pPr>
        <w:pStyle w:val="BodyText"/>
        <w:jc w:val="both"/>
      </w:pPr>
      <w:r>
        <w:lastRenderedPageBreak/>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00CC50FE">
        <w:t>Figure 3</w:t>
      </w:r>
      <w:r w:rsidR="00CC50FE">
        <w:noBreakHyphen/>
      </w:r>
      <w:r w:rsidRPr="00BE7897">
        <w:t>22</w:t>
      </w:r>
      <w:r w:rsidRPr="00634D0D">
        <w:fldChar w:fldCharType="end"/>
      </w:r>
      <w:r>
        <w:t>.</w:t>
      </w:r>
    </w:p>
    <w:p w:rsidR="000C5619" w:rsidRPr="00634D0D" w:rsidRDefault="000C5619"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0C5619" w:rsidRPr="00446EBA" w:rsidRDefault="000C5619" w:rsidP="00B15A38">
      <w:pPr>
        <w:pStyle w:val="Heading2"/>
      </w:pPr>
      <w:bookmarkStart w:id="80" w:name="_Toc442187662"/>
      <w:r>
        <w:t>3.4.2 Baffle Design</w:t>
      </w:r>
      <w:bookmarkEnd w:id="80"/>
    </w:p>
    <w:p w:rsidR="000C5619" w:rsidRDefault="000C561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0C5619" w:rsidRDefault="000C5619"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rsidR="000C5619" w:rsidRDefault="000C5619" w:rsidP="00AF6DB5">
      <w:pPr>
        <w:pStyle w:val="BodyText"/>
        <w:jc w:val="both"/>
      </w:pPr>
      <w:r>
        <w:lastRenderedPageBreak/>
        <w:t xml:space="preserve">The first point of the discussion is the height and width of the baffle. In a baffle system, the larger the baffle is by </w:t>
      </w:r>
      <w:r w:rsidR="00F549A3">
        <w:t>cross-sectional area</w:t>
      </w:r>
      <w:r>
        <w:t xml:space="preserve"> the better the baffle can be designed to reduce stray light. However, there is a limited amount of space to build the ALI instrument and the baffle must share space with optics, electronics and power systems; and as such, a size that fit these constraints had to be selected. </w:t>
      </w:r>
      <w:r w:rsidR="00F549A3">
        <w:t>An</w:t>
      </w:r>
      <w:r>
        <w:t xml:space="preserve"> internal height and width of 70.00 mm was chosen since this was the size of the optical rails used to house the optical chain and the instrument could not be any taller than the height of the optical rail to meet size constraints. </w:t>
      </w:r>
    </w:p>
    <w:p w:rsidR="000C5619" w:rsidRDefault="000C5619"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0C5619" w:rsidRPr="002D4F08" w:rsidRDefault="000C5619"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0C5619" w:rsidRDefault="000C561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xml:space="preserve">. In </w:t>
      </w:r>
      <w:r>
        <w:lastRenderedPageBreak/>
        <w:t>the system, the baffles are spaced in such a way that little stray light can enter the system without coming into contact with at least three surfaces reducing the overall intensity of the light stray.</w:t>
      </w:r>
    </w:p>
    <w:p w:rsidR="000C5619" w:rsidRDefault="000C5619"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BE7897">
        <w:t>Figure 3-23</w:t>
      </w:r>
      <w:r w:rsidRPr="00836EE1">
        <w:fldChar w:fldCharType="end"/>
      </w:r>
      <w:proofErr w:type="gramStart"/>
      <w:r>
        <w:t>a the</w:t>
      </w:r>
      <w:proofErr w:type="gramEnd"/>
      <w:r>
        <w:t xml:space="preserv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5B7CC8" w:rsidRDefault="005B7CC8" w:rsidP="005B7CC8">
      <w:pPr>
        <w:pStyle w:val="BodyText"/>
        <w:keepNext/>
        <w:ind w:firstLine="0"/>
        <w:jc w:val="both"/>
      </w:pPr>
      <w:r>
        <w:rPr>
          <w:noProof/>
          <w:lang w:val="en-CA" w:eastAsia="en-CA"/>
        </w:rPr>
        <w:drawing>
          <wp:inline distT="0" distB="0" distL="0" distR="0">
            <wp:extent cx="5934075" cy="2371725"/>
            <wp:effectExtent l="0" t="0" r="9525" b="9525"/>
            <wp:docPr id="1" name="Picture 1"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rsidR="005B7CC8" w:rsidRDefault="005B7CC8" w:rsidP="005B7CC8">
      <w:pPr>
        <w:pStyle w:val="Caption"/>
        <w:jc w:val="center"/>
      </w:pPr>
      <w:bookmarkStart w:id="81" w:name="_Ref430623639"/>
      <w:bookmarkStart w:id="82" w:name="_Toc442188807"/>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1"/>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2"/>
    </w:p>
    <w:p w:rsidR="005B7CC8" w:rsidRDefault="005B7CC8" w:rsidP="00EF6EF9">
      <w:pPr>
        <w:pStyle w:val="BodyText"/>
        <w:jc w:val="both"/>
      </w:pPr>
    </w:p>
    <w:p w:rsidR="000C5619" w:rsidRDefault="000C561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BE7897">
        <w:t>Figure 3-23</w:t>
      </w:r>
      <w:r w:rsidRPr="00431AE3">
        <w:fldChar w:fldCharType="end"/>
      </w:r>
      <w:r w:rsidR="005B7CC8">
        <w:t>b.</w:t>
      </w:r>
    </w:p>
    <w:p w:rsidR="000C5619" w:rsidRDefault="000C5619" w:rsidP="00EF6EF9">
      <w:pPr>
        <w:pStyle w:val="BodyText"/>
        <w:jc w:val="both"/>
      </w:pPr>
      <w:r>
        <w:lastRenderedPageBreak/>
        <w:t xml:space="preserve">The next indicator line goes from the bottom corner to just passing the first vane and encounters the </w:t>
      </w:r>
      <w:r w:rsidR="005B7CC8">
        <w:t>outer side</w:t>
      </w:r>
      <w:r>
        <w:t xml:space="preserv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BE7897">
        <w:t>Figure 3-23</w:t>
      </w:r>
      <w:r w:rsidRPr="007C7564">
        <w:fldChar w:fldCharType="end"/>
      </w:r>
      <w:r>
        <w:t>c.</w:t>
      </w:r>
    </w:p>
    <w:p w:rsidR="000C5619" w:rsidRDefault="000C5619"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BE7897">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0C5619" w:rsidRDefault="000C5619" w:rsidP="0098624E">
      <w:pPr>
        <w:pStyle w:val="BodyText"/>
        <w:keepNext/>
        <w:ind w:firstLine="0"/>
      </w:pPr>
      <w:r>
        <w:rPr>
          <w:noProof/>
          <w:lang w:val="en-CA" w:eastAsia="en-CA"/>
        </w:rPr>
        <w:drawing>
          <wp:inline distT="0" distB="0" distL="0" distR="0" wp14:anchorId="751780CB" wp14:editId="21B4DEB0">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5B7CC8" w:rsidRDefault="000C5619" w:rsidP="005B7CC8">
      <w:pPr>
        <w:pStyle w:val="Caption"/>
        <w:jc w:val="center"/>
      </w:pPr>
      <w:bookmarkStart w:id="83" w:name="_Ref430625358"/>
      <w:bookmarkStart w:id="84" w:name="_Toc442188808"/>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3"/>
      <w:r>
        <w:t>: A cross-section view of the ALI baffle system. All dimensions on the drawing are in millimeters and the sloped black lines show the 6 degree field of view.</w:t>
      </w:r>
      <w:bookmarkEnd w:id="84"/>
    </w:p>
    <w:p w:rsidR="005B7CC8" w:rsidRPr="005B7CC8" w:rsidRDefault="005B7CC8" w:rsidP="005B7CC8"/>
    <w:p w:rsidR="000C5619" w:rsidRDefault="000C5619" w:rsidP="00EF6EF9">
      <w:pPr>
        <w:pStyle w:val="BodyText"/>
        <w:jc w:val="both"/>
      </w:pPr>
      <w:r>
        <w:t xml:space="preserve">With the completed design, a drawing needed to be created to machine the baffle accounting for machining tolerances. With the exception of the critical baffle all of the edges of </w:t>
      </w:r>
      <w:r>
        <w:lastRenderedPageBreak/>
        <w:t>the vanes were reduced in size by 0.5 mm so that they could be produced within possible machining tolerances</w:t>
      </w:r>
      <w:r w:rsidR="005B7CC8">
        <w:t xml:space="preserve"> and not limit the FOV by being too tall</w:t>
      </w:r>
      <w:r>
        <w:t>.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BE7897">
        <w:t>Figure 3-24</w:t>
      </w:r>
      <w:r w:rsidRPr="0074783E">
        <w:fldChar w:fldCharType="end"/>
      </w:r>
      <w:r>
        <w:t xml:space="preserve"> which accounts for the thickness of the materials and machining tolerances. </w:t>
      </w:r>
    </w:p>
    <w:p w:rsidR="000C5619" w:rsidRDefault="000C5619" w:rsidP="00F1697D">
      <w:pPr>
        <w:pStyle w:val="BodyText"/>
        <w:keepNext/>
        <w:jc w:val="center"/>
      </w:pPr>
      <w:r>
        <w:rPr>
          <w:noProof/>
          <w:lang w:val="en-CA" w:eastAsia="en-CA"/>
        </w:rPr>
        <w:drawing>
          <wp:inline distT="0" distB="0" distL="0" distR="0" wp14:anchorId="32CFD1FE" wp14:editId="69B7BEC2">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0C5619" w:rsidRDefault="000C5619" w:rsidP="005B7CC8">
      <w:pPr>
        <w:pStyle w:val="Caption"/>
        <w:jc w:val="center"/>
      </w:pPr>
      <w:bookmarkStart w:id="85" w:name="_Ref430701686"/>
      <w:bookmarkStart w:id="86" w:name="_Toc442188809"/>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5"/>
      <w:r>
        <w:t>: ALI baffle vain profile. Dimensions are in millimeters.</w:t>
      </w:r>
      <w:bookmarkEnd w:id="86"/>
      <w:r>
        <w:t xml:space="preserve"> </w:t>
      </w:r>
    </w:p>
    <w:p w:rsidR="005B7CC8" w:rsidRPr="005B7CC8" w:rsidRDefault="005B7CC8" w:rsidP="005B7CC8"/>
    <w:p w:rsidR="000C5619" w:rsidRDefault="000C5619"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005B7CC8">
        <w:t>Figure </w:t>
      </w:r>
      <w:r w:rsidRPr="00BE7897">
        <w:t>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BE7897">
        <w:t>Figure 3-26</w:t>
      </w:r>
      <w:r w:rsidRPr="000B5E33">
        <w:fldChar w:fldCharType="end"/>
      </w:r>
      <w:r>
        <w:t>.</w:t>
      </w:r>
    </w:p>
    <w:p w:rsidR="000C5619" w:rsidRPr="00670C71" w:rsidRDefault="000C5619" w:rsidP="00670C71"/>
    <w:p w:rsidR="000C5619" w:rsidRDefault="000C5619" w:rsidP="000B5E33">
      <w:pPr>
        <w:pStyle w:val="BodyText"/>
        <w:keepNext/>
        <w:ind w:firstLine="0"/>
        <w:jc w:val="both"/>
      </w:pPr>
      <w:r w:rsidRPr="000B5E33">
        <w:rPr>
          <w:noProof/>
          <w:lang w:val="en-CA" w:eastAsia="en-CA"/>
        </w:rPr>
        <w:lastRenderedPageBreak/>
        <w:drawing>
          <wp:inline distT="0" distB="0" distL="0" distR="0" wp14:anchorId="491E0F3D" wp14:editId="213B6D2E">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0C5619" w:rsidRDefault="000C5619" w:rsidP="000B5E33">
      <w:pPr>
        <w:pStyle w:val="Caption"/>
        <w:jc w:val="center"/>
      </w:pPr>
      <w:bookmarkStart w:id="87" w:name="_Ref430625938"/>
      <w:bookmarkStart w:id="88" w:name="_Toc442188810"/>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7"/>
      <w:r>
        <w:t>:</w:t>
      </w:r>
      <w:r w:rsidRPr="000B5E33">
        <w:t xml:space="preserve"> </w:t>
      </w:r>
      <w:r>
        <w:t>Final ALI optical and opto-mechanical assembly.</w:t>
      </w:r>
      <w:bookmarkEnd w:id="88"/>
    </w:p>
    <w:p w:rsidR="000C5619" w:rsidRPr="000B5E33" w:rsidRDefault="000C5619" w:rsidP="000B5E33"/>
    <w:p w:rsidR="000C5619" w:rsidRDefault="000C5619" w:rsidP="00B15A38">
      <w:pPr>
        <w:pStyle w:val="Heading2"/>
      </w:pPr>
      <w:bookmarkStart w:id="89" w:name="_Toc442187663"/>
      <w:r>
        <w:t>3.4.3 Light Tight Case</w:t>
      </w:r>
      <w:bookmarkEnd w:id="89"/>
    </w:p>
    <w:p w:rsidR="000C5619" w:rsidRDefault="000C561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BE7897">
        <w:t>Figure 3-27</w:t>
      </w:r>
      <w:r w:rsidRPr="00634D0D">
        <w:fldChar w:fldCharType="end"/>
      </w:r>
      <w:r>
        <w:t>.</w:t>
      </w:r>
    </w:p>
    <w:p w:rsidR="000C5619" w:rsidRDefault="000C5619" w:rsidP="00634D0D">
      <w:pPr>
        <w:pStyle w:val="BodyText"/>
        <w:keepNext/>
        <w:ind w:firstLine="0"/>
        <w:jc w:val="center"/>
      </w:pPr>
      <w:r w:rsidRPr="007A5996">
        <w:rPr>
          <w:noProof/>
          <w:lang w:val="en-CA" w:eastAsia="en-CA"/>
        </w:rPr>
        <w:lastRenderedPageBreak/>
        <w:drawing>
          <wp:inline distT="0" distB="0" distL="0" distR="0" wp14:anchorId="7FD84544" wp14:editId="26E62D74">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0C5619" w:rsidRDefault="000C5619" w:rsidP="00634D0D">
      <w:pPr>
        <w:pStyle w:val="Caption"/>
        <w:jc w:val="center"/>
      </w:pPr>
      <w:bookmarkStart w:id="90" w:name="_Ref430702944"/>
      <w:bookmarkStart w:id="91" w:name="_Toc442188811"/>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90"/>
      <w:r>
        <w:t>: ALI optical system with light tight case attached. Three degree horizontal tilt not present in this image.</w:t>
      </w:r>
      <w:bookmarkEnd w:id="91"/>
    </w:p>
    <w:p w:rsidR="000C5619" w:rsidRPr="008B7F82" w:rsidRDefault="000C5619" w:rsidP="008B7F82"/>
    <w:p w:rsidR="000C5619" w:rsidRDefault="000C5619" w:rsidP="0084360C">
      <w:pPr>
        <w:pStyle w:val="Heading2"/>
      </w:pPr>
      <w:bookmarkStart w:id="92" w:name="_Toc442187664"/>
      <w:r>
        <w:t>3.4.4 Thermal Considerations</w:t>
      </w:r>
      <w:bookmarkEnd w:id="92"/>
    </w:p>
    <w:p w:rsidR="000C5619" w:rsidRDefault="000C561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cause</w:t>
      </w:r>
      <w:r w:rsidR="00016B72">
        <w:t>s</w:t>
      </w:r>
      <w:r>
        <w:t xml:space="preserve"> heating that would result in instrument failure due to overheating. Furthermore, ALI using simple opto-mechanical design means there is no active thermal control and, with the reduced atmospheric density at approximately a float </w:t>
      </w:r>
      <w:r w:rsidR="00016B72">
        <w:t>altitude of approximately 35 km</w:t>
      </w:r>
      <w:r>
        <w:t xml:space="preserve"> convective cooling could not be relied on for thermal control. Following will be a discussion of various thermal concerns within ALI.</w:t>
      </w:r>
    </w:p>
    <w:p w:rsidR="000C5619" w:rsidRDefault="000C561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rsidR="00016B72">
        <w:t>C) except</w:t>
      </w:r>
      <w:r>
        <w:t xml:space="preserve"> the RF driver which has an operational thermal range of 0 to 50</w:t>
      </w:r>
      <w:r>
        <w:rPr>
          <w:vertAlign w:val="superscript"/>
        </w:rPr>
        <w:t>o</w:t>
      </w:r>
      <w:r>
        <w:t xml:space="preserve">C. The extended range of </w:t>
      </w:r>
      <w:r>
        <w:lastRenderedPageBreak/>
        <w:t>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0C5619" w:rsidRDefault="000C5619" w:rsidP="00967928">
      <w:pPr>
        <w:pStyle w:val="BodyText"/>
        <w:jc w:val="both"/>
      </w:pPr>
      <w:r>
        <w:t xml:space="preserve">However, the RF driver does not fall into the specified </w:t>
      </w:r>
      <w:r w:rsidR="00016B72">
        <w:t>temperature range</w:t>
      </w:r>
      <w:r>
        <w:t>, which is a problem, and the driver also produces a large amount of heat that is convectively cooled on the surface which is not possible at flo</w:t>
      </w:r>
      <w:r w:rsidR="00016B72">
        <w:t>at due to the reduced atmospheric pressure</w:t>
      </w:r>
      <w:r>
        <w:t>. Since the RF driver is a fundamental piece of hardware, failure in the component would result in a primary system failure.</w:t>
      </w:r>
    </w:p>
    <w:p w:rsidR="000C5619" w:rsidRDefault="000C561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rsidR="000C5619" w:rsidRPr="005A00C4" w:rsidRDefault="000C5619" w:rsidP="00967928">
      <w:pPr>
        <w:pStyle w:val="BodyText"/>
        <w:jc w:val="both"/>
        <w:rPr>
          <w:lang w:val="en-CA"/>
        </w:rPr>
      </w:pPr>
      <w:r>
        <w:rPr>
          <w:lang w:val="en-CA"/>
        </w:rPr>
        <w:t xml:space="preserve">Another region of concern was the housing of the optical system which would be directly exposed to the elements. The optics would expand and contract based on the temperature and CCD </w:t>
      </w:r>
      <w:r>
        <w:rPr>
          <w:lang w:val="en-CA"/>
        </w:rPr>
        <w:lastRenderedPageBreak/>
        <w:t>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w:t>
      </w:r>
      <w:r w:rsidR="00016B72">
        <w:rPr>
          <w:lang w:val="en-CA"/>
        </w:rPr>
        <w:t>resistance</w:t>
      </w:r>
      <w:r>
        <w:rPr>
          <w:lang w:val="en-CA"/>
        </w:rPr>
        <w:t xml:space="preserv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0C5619" w:rsidRDefault="000C5619" w:rsidP="00446EBA">
      <w:pPr>
        <w:pStyle w:val="Heading1"/>
      </w:pPr>
      <w:bookmarkStart w:id="93" w:name="_Toc442187665"/>
      <w:r>
        <w:t>3.5 Control Software</w:t>
      </w:r>
      <w:bookmarkEnd w:id="93"/>
    </w:p>
    <w:p w:rsidR="000C5619" w:rsidRDefault="000C5619"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0C5619" w:rsidRDefault="000C5619"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w:t>
      </w:r>
      <w:r>
        <w:lastRenderedPageBreak/>
        <w:t xml:space="preserve">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BE7897">
        <w:t>Figure 3-28</w:t>
      </w:r>
      <w:r w:rsidRPr="00183E7A">
        <w:fldChar w:fldCharType="end"/>
      </w:r>
      <w:r>
        <w:t xml:space="preserve"> by blue, green, orange, purple, and yellow respectively.</w:t>
      </w:r>
    </w:p>
    <w:p w:rsidR="000C5619" w:rsidRDefault="000C5619" w:rsidP="008D4218">
      <w:pPr>
        <w:pStyle w:val="BodyText"/>
        <w:keepNext/>
        <w:ind w:firstLine="0"/>
        <w:jc w:val="center"/>
      </w:pPr>
      <w:r>
        <w:rPr>
          <w:noProof/>
          <w:lang w:val="en-CA" w:eastAsia="en-CA"/>
        </w:rPr>
        <w:drawing>
          <wp:inline distT="0" distB="0" distL="0" distR="0" wp14:anchorId="676A7668" wp14:editId="7A4D679E">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0C5619" w:rsidRDefault="000C5619" w:rsidP="008D4218">
      <w:pPr>
        <w:pStyle w:val="Caption"/>
        <w:jc w:val="center"/>
      </w:pPr>
      <w:bookmarkStart w:id="94" w:name="_Ref430872821"/>
      <w:bookmarkStart w:id="95" w:name="_Toc442188812"/>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4"/>
      <w:r>
        <w:t>: A complete flow diagram showing interaction between all the of ALI software modules on the on board ALI flight computer.</w:t>
      </w:r>
      <w:bookmarkEnd w:id="95"/>
    </w:p>
    <w:p w:rsidR="000C5619" w:rsidRPr="008D4218" w:rsidRDefault="000C5619" w:rsidP="008D4218"/>
    <w:p w:rsidR="000C5619" w:rsidRDefault="000C5619"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0C5619" w:rsidRDefault="000C5619"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w:t>
      </w:r>
      <w:r w:rsidR="000B57E3">
        <w:t xml:space="preserve">protocol </w:t>
      </w:r>
      <w:r>
        <w:t xml:space="preserve">as required by the CSA and CNES specifications. Also, data rate limits were imposed on the instruments to avoid one instrument using all the bandwidth to transfer data from the gondola. For ALI the limit was 100,000 bits per second. The communication module </w:t>
      </w:r>
      <w:r>
        <w:lastRenderedPageBreak/>
        <w:t xml:space="preserve">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0C5619" w:rsidRDefault="000C5619"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BE7897">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0C5619" w:rsidRDefault="000C5619" w:rsidP="00CF2106">
      <w:pPr>
        <w:pStyle w:val="Caption"/>
        <w:keepNext/>
        <w:jc w:val="center"/>
      </w:pPr>
      <w:bookmarkStart w:id="96" w:name="_Ref430875030"/>
      <w:bookmarkStart w:id="97" w:name="_Toc442187751"/>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6"/>
      <w:r>
        <w:t>: Location of ALI temperature sensors.</w:t>
      </w:r>
      <w:bookmarkEnd w:id="97"/>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0C5619" w:rsidTr="00BC74E1">
        <w:trPr>
          <w:trHeight w:hRule="exact" w:val="340"/>
          <w:jc w:val="center"/>
        </w:trPr>
        <w:tc>
          <w:tcPr>
            <w:tcW w:w="1003" w:type="dxa"/>
            <w:tcBorders>
              <w:top w:val="single" w:sz="4" w:space="0" w:color="auto"/>
              <w:bottom w:val="single" w:sz="4" w:space="0" w:color="auto"/>
            </w:tcBorders>
          </w:tcPr>
          <w:p w:rsidR="000C5619" w:rsidRDefault="000C5619"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0C5619" w:rsidRDefault="000C5619" w:rsidP="00BC74E1">
            <w:pPr>
              <w:pStyle w:val="BodyText"/>
              <w:ind w:firstLine="0"/>
            </w:pPr>
            <w:r>
              <w:t>Sensor Location</w:t>
            </w:r>
          </w:p>
        </w:tc>
      </w:tr>
      <w:tr w:rsidR="000C5619" w:rsidTr="00BC74E1">
        <w:trPr>
          <w:trHeight w:hRule="exact" w:val="340"/>
          <w:jc w:val="center"/>
        </w:trPr>
        <w:tc>
          <w:tcPr>
            <w:tcW w:w="1003" w:type="dxa"/>
            <w:tcBorders>
              <w:top w:val="single" w:sz="4" w:space="0" w:color="auto"/>
            </w:tcBorders>
          </w:tcPr>
          <w:p w:rsidR="000C5619" w:rsidRDefault="000C5619" w:rsidP="001D74BB">
            <w:pPr>
              <w:pStyle w:val="BodyText"/>
              <w:spacing w:line="276" w:lineRule="auto"/>
              <w:ind w:firstLine="0"/>
            </w:pPr>
            <w:r>
              <w:t>1</w:t>
            </w:r>
          </w:p>
        </w:tc>
        <w:tc>
          <w:tcPr>
            <w:tcW w:w="3942" w:type="dxa"/>
            <w:tcBorders>
              <w:top w:val="single" w:sz="4" w:space="0" w:color="auto"/>
            </w:tcBorders>
          </w:tcPr>
          <w:p w:rsidR="000C5619" w:rsidRDefault="000C5619" w:rsidP="001D74BB">
            <w:pPr>
              <w:pStyle w:val="BodyText"/>
              <w:ind w:firstLine="0"/>
            </w:pPr>
            <w:r>
              <w:t>Aluminum wall of electronics case</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2</w:t>
            </w:r>
          </w:p>
        </w:tc>
        <w:tc>
          <w:tcPr>
            <w:tcW w:w="3942" w:type="dxa"/>
          </w:tcPr>
          <w:p w:rsidR="000C5619" w:rsidRDefault="000C5619" w:rsidP="00780657">
            <w:pPr>
              <w:pStyle w:val="BodyText"/>
              <w:ind w:firstLine="0"/>
            </w:pPr>
            <w:r>
              <w:t>Cooling plat of RF Driver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3</w:t>
            </w:r>
          </w:p>
        </w:tc>
        <w:tc>
          <w:tcPr>
            <w:tcW w:w="3942" w:type="dxa"/>
          </w:tcPr>
          <w:p w:rsidR="000C5619" w:rsidRDefault="000C5619" w:rsidP="00780657">
            <w:pPr>
              <w:pStyle w:val="BodyText"/>
              <w:ind w:firstLine="0"/>
            </w:pPr>
            <w:r>
              <w:t>OCELOT CPU heatsink</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4</w:t>
            </w:r>
          </w:p>
        </w:tc>
        <w:tc>
          <w:tcPr>
            <w:tcW w:w="3942" w:type="dxa"/>
          </w:tcPr>
          <w:p w:rsidR="000C5619" w:rsidRDefault="000C5619" w:rsidP="00CF2106">
            <w:pPr>
              <w:pStyle w:val="BodyText"/>
              <w:ind w:firstLine="0"/>
            </w:pPr>
            <w:r>
              <w:t>Aluminum wall of power supply case</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5</w:t>
            </w:r>
          </w:p>
        </w:tc>
        <w:tc>
          <w:tcPr>
            <w:tcW w:w="3942" w:type="dxa"/>
          </w:tcPr>
          <w:p w:rsidR="000C5619" w:rsidRDefault="000C5619" w:rsidP="00780657">
            <w:pPr>
              <w:pStyle w:val="BodyText"/>
              <w:ind w:firstLine="0"/>
            </w:pPr>
            <w:r>
              <w:t>5 V power supply transducer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6</w:t>
            </w:r>
          </w:p>
        </w:tc>
        <w:tc>
          <w:tcPr>
            <w:tcW w:w="3942" w:type="dxa"/>
          </w:tcPr>
          <w:p w:rsidR="000C5619" w:rsidRDefault="000C5619" w:rsidP="00780657">
            <w:pPr>
              <w:pStyle w:val="BodyText"/>
              <w:ind w:firstLine="0"/>
            </w:pPr>
            <w:r>
              <w:t>12 V power supply transducer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7</w:t>
            </w:r>
          </w:p>
        </w:tc>
        <w:tc>
          <w:tcPr>
            <w:tcW w:w="3942" w:type="dxa"/>
          </w:tcPr>
          <w:p w:rsidR="000C5619" w:rsidRDefault="000C5619" w:rsidP="00780657">
            <w:pPr>
              <w:pStyle w:val="BodyText"/>
              <w:ind w:firstLine="0"/>
            </w:pPr>
            <w:r>
              <w:t>Front of ALI baffle just inside system</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8</w:t>
            </w:r>
          </w:p>
        </w:tc>
        <w:tc>
          <w:tcPr>
            <w:tcW w:w="3942" w:type="dxa"/>
          </w:tcPr>
          <w:p w:rsidR="000C5619" w:rsidRDefault="000C5619" w:rsidP="00780657">
            <w:pPr>
              <w:pStyle w:val="BodyText"/>
              <w:ind w:firstLine="0"/>
            </w:pPr>
            <w:r>
              <w:t>On the CCD camera</w:t>
            </w:r>
          </w:p>
        </w:tc>
      </w:tr>
    </w:tbl>
    <w:p w:rsidR="000B57E3" w:rsidRDefault="000B57E3" w:rsidP="000B57E3">
      <w:pPr>
        <w:pStyle w:val="BodyText"/>
        <w:spacing w:line="240" w:lineRule="auto"/>
        <w:jc w:val="both"/>
      </w:pPr>
    </w:p>
    <w:p w:rsidR="000C5619" w:rsidRDefault="000C5619"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w:t>
      </w:r>
      <w:r w:rsidR="00CC2E50">
        <w:t xml:space="preserve"> </w:t>
      </w:r>
      <w:proofErr w:type="gramStart"/>
      <w:r w:rsidR="00CC2E50">
        <w:t>or</w:t>
      </w:r>
      <w:proofErr w:type="gramEnd"/>
      <w:r w:rsidR="00CC2E50">
        <w:t xml:space="preserve"> p</w:t>
      </w:r>
      <w:r>
        <w:t>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w:t>
      </w:r>
      <w:r w:rsidR="00CC2E50">
        <w:t>ese mode can be found in appendix</w:t>
      </w:r>
      <w:r>
        <w:t xml:space="preserve"> B.2. </w:t>
      </w:r>
    </w:p>
    <w:p w:rsidR="000C5619" w:rsidRDefault="000C5619"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0C5619" w:rsidRPr="00780657" w:rsidRDefault="000C5619"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0C5619" w:rsidRPr="00A434E3" w:rsidRDefault="000C5619" w:rsidP="00A434E3">
      <w:pPr>
        <w:pStyle w:val="Heading1"/>
      </w:pPr>
      <w:bookmarkStart w:id="98" w:name="_Toc442187666"/>
      <w:r>
        <w:t>3.6 ALI Calibrations and System Test</w:t>
      </w:r>
      <w:bookmarkEnd w:id="98"/>
    </w:p>
    <w:p w:rsidR="000C5619" w:rsidRDefault="000C5619"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0C5619" w:rsidRDefault="000C5619" w:rsidP="000C5619">
      <w:pPr>
        <w:pStyle w:val="BodyText"/>
        <w:numPr>
          <w:ilvl w:val="0"/>
          <w:numId w:val="4"/>
        </w:numPr>
        <w:jc w:val="both"/>
      </w:pPr>
      <w:r>
        <w:t>Exposure time determination</w:t>
      </w:r>
    </w:p>
    <w:p w:rsidR="000C5619" w:rsidRDefault="000C5619" w:rsidP="000C5619">
      <w:pPr>
        <w:pStyle w:val="BodyText"/>
        <w:numPr>
          <w:ilvl w:val="0"/>
          <w:numId w:val="4"/>
        </w:numPr>
        <w:jc w:val="both"/>
      </w:pPr>
      <w:r>
        <w:t>DC offset removal</w:t>
      </w:r>
    </w:p>
    <w:p w:rsidR="000C5619" w:rsidRDefault="000C5619" w:rsidP="000C5619">
      <w:pPr>
        <w:pStyle w:val="BodyText"/>
        <w:numPr>
          <w:ilvl w:val="0"/>
          <w:numId w:val="4"/>
        </w:numPr>
        <w:jc w:val="both"/>
      </w:pPr>
      <w:r>
        <w:t>Dark current correction</w:t>
      </w:r>
    </w:p>
    <w:p w:rsidR="000C5619" w:rsidRDefault="000C5619" w:rsidP="000C5619">
      <w:pPr>
        <w:pStyle w:val="BodyText"/>
        <w:numPr>
          <w:ilvl w:val="0"/>
          <w:numId w:val="4"/>
        </w:numPr>
        <w:jc w:val="both"/>
      </w:pPr>
      <w:r>
        <w:t>Stray light calibration</w:t>
      </w:r>
    </w:p>
    <w:p w:rsidR="000C5619" w:rsidRDefault="000C5619" w:rsidP="000C5619">
      <w:pPr>
        <w:pStyle w:val="BodyText"/>
        <w:numPr>
          <w:ilvl w:val="0"/>
          <w:numId w:val="4"/>
        </w:numPr>
        <w:jc w:val="both"/>
      </w:pPr>
      <w:r>
        <w:t>Relative flat-fielding correction</w:t>
      </w:r>
    </w:p>
    <w:p w:rsidR="000C5619" w:rsidRDefault="000C5619" w:rsidP="000C5619">
      <w:pPr>
        <w:pStyle w:val="BodyText"/>
        <w:numPr>
          <w:ilvl w:val="0"/>
          <w:numId w:val="4"/>
        </w:numPr>
        <w:jc w:val="both"/>
      </w:pPr>
      <w:r>
        <w:t>Full system testing</w:t>
      </w:r>
    </w:p>
    <w:p w:rsidR="000C5619" w:rsidRDefault="000C5619" w:rsidP="005871C5">
      <w:pPr>
        <w:pStyle w:val="Heading2"/>
      </w:pPr>
      <w:bookmarkStart w:id="99" w:name="_Toc442187667"/>
      <w:r>
        <w:t>3.6.1 Exposure Time Determination</w:t>
      </w:r>
      <w:bookmarkEnd w:id="99"/>
    </w:p>
    <w:p w:rsidR="000C5619" w:rsidRDefault="000C5619"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w:t>
      </w:r>
      <w:r w:rsidR="00F742A7">
        <w:t xml:space="preserve">that would </w:t>
      </w:r>
      <w:r>
        <w:t xml:space="preserve">achieve a three quarter full well on the ground were determined for each wavelength. </w:t>
      </w:r>
      <w:r>
        <w:lastRenderedPageBreak/>
        <w:t>However, the exposure times were needed for the balloon geometry, not on the ground, where the change in altitude greatly changes the spectral radiance which will alter the exposure times.</w:t>
      </w:r>
    </w:p>
    <w:p w:rsidR="000C5619" w:rsidRDefault="00F742A7" w:rsidP="003F3D9C">
      <w:pPr>
        <w:pStyle w:val="BodyText"/>
        <w:keepNext/>
        <w:ind w:firstLine="0"/>
        <w:jc w:val="center"/>
      </w:pPr>
      <w:r>
        <w:rPr>
          <w:noProof/>
          <w:lang w:val="en-CA" w:eastAsia="en-CA"/>
        </w:rPr>
        <w:drawing>
          <wp:inline distT="0" distB="0" distL="0" distR="0">
            <wp:extent cx="5943600" cy="2952750"/>
            <wp:effectExtent l="0" t="0" r="0" b="0"/>
            <wp:docPr id="7" name="Picture 7"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0C5619" w:rsidRDefault="000C5619" w:rsidP="003F3D9C">
      <w:pPr>
        <w:pStyle w:val="Caption"/>
        <w:jc w:val="center"/>
      </w:pPr>
      <w:bookmarkStart w:id="100" w:name="_Ref431116751"/>
      <w:bookmarkStart w:id="101" w:name="_Toc442188813"/>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100"/>
      <w:r>
        <w:t>: Simulated scaler radiances from the SASKTRAN-HR in blue and red with the radiance on the left side and the scaling factor in black with the value on the right side.</w:t>
      </w:r>
      <w:bookmarkEnd w:id="101"/>
    </w:p>
    <w:p w:rsidR="000C5619" w:rsidRDefault="000C5619" w:rsidP="008F78E2">
      <w:pPr>
        <w:pStyle w:val="BodyText"/>
        <w:spacing w:line="240" w:lineRule="auto"/>
      </w:pPr>
    </w:p>
    <w:p w:rsidR="000C5619" w:rsidRDefault="000C5619"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BE7897">
        <w:t>Figure 3-29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A6021C"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(3.41)</w:t>
            </w:r>
          </w:p>
        </w:tc>
      </w:tr>
    </w:tbl>
    <w:p w:rsidR="000C5619" w:rsidRDefault="000C5619"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00F742A7">
        <w:t>Figure </w:t>
      </w:r>
      <w:r w:rsidRPr="00BE7897">
        <w:t>3-29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BE7897">
        <w:t>Table 3-6</w:t>
      </w:r>
      <w:r w:rsidRPr="00AF2F71">
        <w:fldChar w:fldCharType="end"/>
      </w:r>
      <w:r>
        <w:t>.</w:t>
      </w:r>
    </w:p>
    <w:p w:rsidR="000C5619" w:rsidRPr="005B2894" w:rsidRDefault="000C5619" w:rsidP="00AF2F71">
      <w:pPr>
        <w:pStyle w:val="Caption"/>
        <w:keepNext/>
        <w:jc w:val="center"/>
        <w:rPr>
          <w:lang w:val="en-CA"/>
        </w:rPr>
      </w:pPr>
      <w:bookmarkStart w:id="102" w:name="_Ref431118360"/>
      <w:bookmarkStart w:id="103" w:name="_Toc442187752"/>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2"/>
      <w:r>
        <w:rPr>
          <w:b/>
        </w:rPr>
        <w:t xml:space="preserve">: </w:t>
      </w:r>
      <w:r>
        <w:t>Estimated balloon flight exposure times.</w:t>
      </w:r>
      <w:bookmarkEnd w:id="10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0C5619" w:rsidTr="00BC74E1">
        <w:trPr>
          <w:trHeight w:hRule="exact" w:val="340"/>
          <w:jc w:val="center"/>
        </w:trPr>
        <w:tc>
          <w:tcPr>
            <w:tcW w:w="1980" w:type="dxa"/>
            <w:tcBorders>
              <w:top w:val="single" w:sz="4" w:space="0" w:color="auto"/>
              <w:bottom w:val="single" w:sz="4" w:space="0" w:color="auto"/>
            </w:tcBorders>
          </w:tcPr>
          <w:p w:rsidR="000C5619" w:rsidRDefault="000C5619" w:rsidP="00BC74E1">
            <w:pPr>
              <w:pStyle w:val="BodyText"/>
              <w:ind w:firstLine="0"/>
            </w:pPr>
            <w:r>
              <w:t>Wavelength (nm)</w:t>
            </w:r>
          </w:p>
        </w:tc>
        <w:tc>
          <w:tcPr>
            <w:tcW w:w="2126" w:type="dxa"/>
            <w:tcBorders>
              <w:top w:val="single" w:sz="4" w:space="0" w:color="auto"/>
              <w:bottom w:val="single" w:sz="4" w:space="0" w:color="auto"/>
            </w:tcBorders>
          </w:tcPr>
          <w:p w:rsidR="000C5619" w:rsidRDefault="000C5619" w:rsidP="00BC74E1">
            <w:pPr>
              <w:pStyle w:val="BodyText"/>
              <w:ind w:firstLine="0"/>
            </w:pPr>
            <w:r>
              <w:t>Exposure Time (s)</w:t>
            </w:r>
          </w:p>
        </w:tc>
      </w:tr>
      <w:tr w:rsidR="000C5619" w:rsidTr="00BC74E1">
        <w:trPr>
          <w:trHeight w:hRule="exact" w:val="340"/>
          <w:jc w:val="center"/>
        </w:trPr>
        <w:tc>
          <w:tcPr>
            <w:tcW w:w="1980" w:type="dxa"/>
            <w:tcBorders>
              <w:top w:val="single" w:sz="4" w:space="0" w:color="auto"/>
            </w:tcBorders>
          </w:tcPr>
          <w:p w:rsidR="000C5619" w:rsidRDefault="000C5619" w:rsidP="00BC74E1">
            <w:pPr>
              <w:pStyle w:val="BodyText"/>
              <w:ind w:firstLine="0"/>
            </w:pPr>
            <w:r>
              <w:t>650</w:t>
            </w:r>
          </w:p>
        </w:tc>
        <w:tc>
          <w:tcPr>
            <w:tcW w:w="2126" w:type="dxa"/>
            <w:tcBorders>
              <w:top w:val="single" w:sz="4" w:space="0" w:color="auto"/>
            </w:tcBorders>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675</w:t>
            </w:r>
          </w:p>
        </w:tc>
        <w:tc>
          <w:tcPr>
            <w:tcW w:w="2126" w:type="dxa"/>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700</w:t>
            </w:r>
          </w:p>
        </w:tc>
        <w:tc>
          <w:tcPr>
            <w:tcW w:w="2126" w:type="dxa"/>
          </w:tcPr>
          <w:p w:rsidR="000C5619" w:rsidRDefault="000C5619" w:rsidP="00BC74E1">
            <w:pPr>
              <w:pStyle w:val="BodyText"/>
              <w:ind w:firstLine="0"/>
            </w:pPr>
            <w:r>
              <w:t>1.39</w:t>
            </w:r>
          </w:p>
        </w:tc>
      </w:tr>
      <w:tr w:rsidR="000C5619" w:rsidTr="00BC74E1">
        <w:trPr>
          <w:trHeight w:hRule="exact" w:val="340"/>
          <w:jc w:val="center"/>
        </w:trPr>
        <w:tc>
          <w:tcPr>
            <w:tcW w:w="1980" w:type="dxa"/>
          </w:tcPr>
          <w:p w:rsidR="000C5619" w:rsidRDefault="000C5619" w:rsidP="00BC74E1">
            <w:pPr>
              <w:pStyle w:val="BodyText"/>
              <w:ind w:firstLine="0"/>
            </w:pPr>
            <w:r>
              <w:t>725</w:t>
            </w:r>
          </w:p>
        </w:tc>
        <w:tc>
          <w:tcPr>
            <w:tcW w:w="2126" w:type="dxa"/>
          </w:tcPr>
          <w:p w:rsidR="000C5619" w:rsidRDefault="000C5619" w:rsidP="00BC74E1">
            <w:pPr>
              <w:pStyle w:val="BodyText"/>
              <w:ind w:firstLine="0"/>
            </w:pPr>
            <w:r>
              <w:t>0.38</w:t>
            </w:r>
          </w:p>
        </w:tc>
      </w:tr>
      <w:tr w:rsidR="000C5619" w:rsidTr="00BC74E1">
        <w:trPr>
          <w:trHeight w:hRule="exact" w:val="340"/>
          <w:jc w:val="center"/>
        </w:trPr>
        <w:tc>
          <w:tcPr>
            <w:tcW w:w="1980" w:type="dxa"/>
          </w:tcPr>
          <w:p w:rsidR="000C5619" w:rsidRDefault="000C5619" w:rsidP="00BC74E1">
            <w:pPr>
              <w:pStyle w:val="BodyText"/>
              <w:ind w:firstLine="0"/>
            </w:pPr>
            <w:r>
              <w:t>750</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775</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800</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825</w:t>
            </w:r>
          </w:p>
        </w:tc>
        <w:tc>
          <w:tcPr>
            <w:tcW w:w="2126" w:type="dxa"/>
          </w:tcPr>
          <w:p w:rsidR="000C5619" w:rsidRDefault="000C5619" w:rsidP="00BC74E1">
            <w:pPr>
              <w:pStyle w:val="BodyText"/>
              <w:ind w:firstLine="0"/>
            </w:pPr>
            <w:r>
              <w:t>0.33</w:t>
            </w:r>
          </w:p>
        </w:tc>
      </w:tr>
      <w:tr w:rsidR="000C5619" w:rsidTr="00BC74E1">
        <w:trPr>
          <w:trHeight w:hRule="exact" w:val="340"/>
          <w:jc w:val="center"/>
        </w:trPr>
        <w:tc>
          <w:tcPr>
            <w:tcW w:w="1980" w:type="dxa"/>
          </w:tcPr>
          <w:p w:rsidR="000C5619" w:rsidRDefault="000C5619" w:rsidP="00BC74E1">
            <w:pPr>
              <w:pStyle w:val="BodyText"/>
              <w:ind w:firstLine="0"/>
            </w:pPr>
            <w:r>
              <w:t>850</w:t>
            </w:r>
          </w:p>
        </w:tc>
        <w:tc>
          <w:tcPr>
            <w:tcW w:w="2126" w:type="dxa"/>
          </w:tcPr>
          <w:p w:rsidR="000C5619" w:rsidRDefault="000C5619" w:rsidP="00BC74E1">
            <w:pPr>
              <w:pStyle w:val="BodyText"/>
              <w:ind w:firstLine="0"/>
            </w:pPr>
            <w:r>
              <w:t>0.47</w:t>
            </w:r>
          </w:p>
        </w:tc>
      </w:tr>
      <w:tr w:rsidR="000C5619" w:rsidTr="00BC74E1">
        <w:trPr>
          <w:trHeight w:hRule="exact" w:val="340"/>
          <w:jc w:val="center"/>
        </w:trPr>
        <w:tc>
          <w:tcPr>
            <w:tcW w:w="1980" w:type="dxa"/>
          </w:tcPr>
          <w:p w:rsidR="000C5619" w:rsidRDefault="000C5619" w:rsidP="00BC74E1">
            <w:pPr>
              <w:pStyle w:val="BodyText"/>
              <w:ind w:firstLine="0"/>
            </w:pPr>
            <w:r>
              <w:t>875</w:t>
            </w:r>
          </w:p>
        </w:tc>
        <w:tc>
          <w:tcPr>
            <w:tcW w:w="2126" w:type="dxa"/>
          </w:tcPr>
          <w:p w:rsidR="000C5619" w:rsidRDefault="000C5619" w:rsidP="00BC74E1">
            <w:pPr>
              <w:pStyle w:val="BodyText"/>
              <w:ind w:firstLine="0"/>
            </w:pPr>
            <w:r>
              <w:t>0.48</w:t>
            </w:r>
          </w:p>
        </w:tc>
      </w:tr>
      <w:tr w:rsidR="000C5619" w:rsidTr="00BC74E1">
        <w:trPr>
          <w:trHeight w:hRule="exact" w:val="340"/>
          <w:jc w:val="center"/>
        </w:trPr>
        <w:tc>
          <w:tcPr>
            <w:tcW w:w="1980" w:type="dxa"/>
          </w:tcPr>
          <w:p w:rsidR="000C5619" w:rsidRDefault="000C5619" w:rsidP="00BC74E1">
            <w:pPr>
              <w:pStyle w:val="BodyText"/>
              <w:ind w:firstLine="0"/>
            </w:pPr>
            <w:r>
              <w:t>900</w:t>
            </w:r>
          </w:p>
        </w:tc>
        <w:tc>
          <w:tcPr>
            <w:tcW w:w="2126" w:type="dxa"/>
          </w:tcPr>
          <w:p w:rsidR="000C5619" w:rsidRDefault="000C5619" w:rsidP="00BC74E1">
            <w:pPr>
              <w:pStyle w:val="BodyText"/>
              <w:ind w:firstLine="0"/>
            </w:pPr>
            <w:r>
              <w:t>1.00</w:t>
            </w:r>
          </w:p>
        </w:tc>
      </w:tr>
      <w:tr w:rsidR="000C5619" w:rsidTr="00BC74E1">
        <w:trPr>
          <w:trHeight w:hRule="exact" w:val="340"/>
          <w:jc w:val="center"/>
        </w:trPr>
        <w:tc>
          <w:tcPr>
            <w:tcW w:w="1980" w:type="dxa"/>
          </w:tcPr>
          <w:p w:rsidR="000C5619" w:rsidRDefault="000C5619" w:rsidP="00BC74E1">
            <w:pPr>
              <w:pStyle w:val="BodyText"/>
              <w:ind w:firstLine="0"/>
            </w:pPr>
            <w:r>
              <w:t>925</w:t>
            </w:r>
          </w:p>
        </w:tc>
        <w:tc>
          <w:tcPr>
            <w:tcW w:w="2126" w:type="dxa"/>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950</w:t>
            </w:r>
          </w:p>
        </w:tc>
        <w:tc>
          <w:tcPr>
            <w:tcW w:w="2126" w:type="dxa"/>
          </w:tcPr>
          <w:p w:rsidR="000C5619" w:rsidRDefault="000C5619" w:rsidP="00BC74E1">
            <w:pPr>
              <w:pStyle w:val="BodyText"/>
              <w:ind w:firstLine="0"/>
            </w:pPr>
            <w:r>
              <w:t>2.00</w:t>
            </w:r>
          </w:p>
        </w:tc>
      </w:tr>
    </w:tbl>
    <w:p w:rsidR="000C5619" w:rsidRDefault="000C5619" w:rsidP="00BC74E1">
      <w:pPr>
        <w:pStyle w:val="BodyText"/>
        <w:spacing w:line="240" w:lineRule="auto"/>
        <w:ind w:firstLine="0"/>
        <w:jc w:val="both"/>
      </w:pPr>
    </w:p>
    <w:p w:rsidR="000C5619" w:rsidRDefault="000C5619"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w:t>
      </w:r>
      <w:r w:rsidR="00F742A7">
        <w:t>a</w:t>
      </w:r>
      <w:r>
        <w:t xml:space="preserve">r </w:t>
      </w:r>
      <w:r w:rsidR="00F742A7">
        <w:t xml:space="preserve">since the vector model was still in development. </w:t>
      </w:r>
      <w:r>
        <w:t>ALI is a polarized instrument so the effect polarization would have on the scaling factors was unknown To account for the unknown effect from the lack of simulated polarized radiances, the software was designed to be able to change the exposure time curve during the mission as required.</w:t>
      </w:r>
    </w:p>
    <w:p w:rsidR="000C5619" w:rsidRDefault="000C5619" w:rsidP="005871C5">
      <w:pPr>
        <w:pStyle w:val="Heading2"/>
      </w:pPr>
      <w:bookmarkStart w:id="104" w:name="_Toc442187668"/>
      <w:r>
        <w:t>3.6.2 DC Offset Removal</w:t>
      </w:r>
      <w:bookmarkEnd w:id="104"/>
    </w:p>
    <w:p w:rsidR="000C5619" w:rsidRDefault="000C5619" w:rsidP="005D3189">
      <w:pPr>
        <w:pStyle w:val="BodyText"/>
        <w:jc w:val="both"/>
      </w:pPr>
      <w:r>
        <w:t xml:space="preserve">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w:t>
      </w:r>
      <w:r>
        <w:lastRenderedPageBreak/>
        <w:t>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0C5619" w:rsidTr="007B5152">
        <w:tc>
          <w:tcPr>
            <w:tcW w:w="7088" w:type="dxa"/>
            <w:tcBorders>
              <w:top w:val="nil"/>
              <w:left w:val="nil"/>
              <w:bottom w:val="nil"/>
              <w:right w:val="nil"/>
            </w:tcBorders>
          </w:tcPr>
          <w:p w:rsidR="000C5619" w:rsidRPr="00C11302" w:rsidRDefault="000C5619"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(3.42)</w:t>
            </w:r>
          </w:p>
        </w:tc>
      </w:tr>
    </w:tbl>
    <w:p w:rsidR="004607D5" w:rsidRDefault="000C5619" w:rsidP="004607D5">
      <w:pPr>
        <w:pStyle w:val="BodyText"/>
        <w:keepNext/>
        <w:ind w:firstLine="0"/>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BE7897">
        <w:t>Figure 3-30</w:t>
      </w:r>
      <w:r w:rsidRPr="001C52DF">
        <w:fldChar w:fldCharType="end"/>
      </w:r>
      <w:r>
        <w:t>.</w:t>
      </w:r>
    </w:p>
    <w:p w:rsidR="00B62D80" w:rsidRDefault="000C5619" w:rsidP="004607D5">
      <w:pPr>
        <w:pStyle w:val="BodyText"/>
        <w:keepNext/>
        <w:ind w:firstLine="0"/>
        <w:jc w:val="center"/>
      </w:pPr>
      <w:r>
        <w:t xml:space="preserve"> </w:t>
      </w:r>
      <w:r w:rsidR="00B62D80">
        <w:rPr>
          <w:noProof/>
          <w:lang w:val="en-CA" w:eastAsia="en-CA"/>
        </w:rPr>
        <w:drawing>
          <wp:inline distT="0" distB="0" distL="0" distR="0" wp14:anchorId="694E8B50" wp14:editId="05436651">
            <wp:extent cx="553337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3466" cy="3256114"/>
                    </a:xfrm>
                    <a:prstGeom prst="rect">
                      <a:avLst/>
                    </a:prstGeom>
                  </pic:spPr>
                </pic:pic>
              </a:graphicData>
            </a:graphic>
          </wp:inline>
        </w:drawing>
      </w:r>
    </w:p>
    <w:p w:rsidR="00B62D80" w:rsidRDefault="00B62D80" w:rsidP="00B62D80">
      <w:pPr>
        <w:pStyle w:val="Caption"/>
        <w:jc w:val="center"/>
      </w:pPr>
      <w:bookmarkStart w:id="105" w:name="_Ref431129001"/>
      <w:bookmarkStart w:id="106" w:name="_Toc442188814"/>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5"/>
      <w:r>
        <w:t>: The DC offset curve (Equation 3.42) is seen in black where the lab and flight calibration data is shown in blue. The counts on the vertical axis are the counts that need to be removed to account for the DC offset.</w:t>
      </w:r>
      <w:bookmarkEnd w:id="106"/>
    </w:p>
    <w:p w:rsidR="000C5619" w:rsidRDefault="000C5619" w:rsidP="005871C5">
      <w:pPr>
        <w:pStyle w:val="Heading2"/>
      </w:pPr>
      <w:bookmarkStart w:id="107" w:name="_Toc442187669"/>
      <w:r>
        <w:lastRenderedPageBreak/>
        <w:t>3.6.3 Dark Current Correction</w:t>
      </w:r>
      <w:bookmarkEnd w:id="107"/>
    </w:p>
    <w:p w:rsidR="000C5619" w:rsidRDefault="000C5619" w:rsidP="00E84185">
      <w:pPr>
        <w:pStyle w:val="BodyText"/>
        <w:jc w:val="both"/>
      </w:pPr>
      <w:r>
        <w:t>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w:t>
      </w:r>
      <w:r w:rsidR="004607D5">
        <w:t>s</w:t>
      </w:r>
      <w:r>
        <w:t xml:space="preserve"> for the calibration dark image can be seen in </w:t>
      </w:r>
      <w:r w:rsidRPr="001E586F">
        <w:fldChar w:fldCharType="begin"/>
      </w:r>
      <w:r w:rsidRPr="001E586F">
        <w:instrText xml:space="preserve"> REF _Ref431129875 \h  \* MERGEFORMAT </w:instrText>
      </w:r>
      <w:r w:rsidRPr="001E586F">
        <w:fldChar w:fldCharType="separate"/>
      </w:r>
      <w:r w:rsidRPr="00BE7897">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w:t>
      </w:r>
      <w:r w:rsidR="004607D5">
        <w:t xml:space="preserve">(shown in blue) </w:t>
      </w:r>
      <w:r>
        <w:t xml:space="preserve">leading a very small dark current contribution in the measurement images. The seven count dark current was small compared to the DC offset and was considered to be an addition noise source added to the error for the radiances. </w:t>
      </w:r>
    </w:p>
    <w:p w:rsidR="000C5619" w:rsidRDefault="000C5619" w:rsidP="001C52DF">
      <w:pPr>
        <w:pStyle w:val="BodyText"/>
        <w:keepNext/>
      </w:pPr>
      <w:r>
        <w:rPr>
          <w:noProof/>
          <w:lang w:val="en-CA" w:eastAsia="en-CA"/>
        </w:rPr>
        <w:drawing>
          <wp:inline distT="0" distB="0" distL="0" distR="0" wp14:anchorId="22E895F2" wp14:editId="4FCD19BD">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0C5619" w:rsidRDefault="000C5619" w:rsidP="00C42D0E">
      <w:pPr>
        <w:pStyle w:val="Caption"/>
        <w:jc w:val="center"/>
      </w:pPr>
      <w:bookmarkStart w:id="108" w:name="_Ref431129875"/>
      <w:bookmarkStart w:id="109" w:name="_Toc442188815"/>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8"/>
      <w:r>
        <w:t>: The dark current from the calibration images over a series of camera temperatures and exposure times.</w:t>
      </w:r>
      <w:bookmarkEnd w:id="109"/>
    </w:p>
    <w:p w:rsidR="000C5619" w:rsidRPr="005F6B37" w:rsidRDefault="000C5619" w:rsidP="005F6B37"/>
    <w:p w:rsidR="000C5619" w:rsidRDefault="000C5619" w:rsidP="005871C5">
      <w:pPr>
        <w:pStyle w:val="Heading2"/>
      </w:pPr>
      <w:bookmarkStart w:id="110" w:name="_Toc442187670"/>
      <w:r>
        <w:lastRenderedPageBreak/>
        <w:t>3.6.4 Stray Light Calibration</w:t>
      </w:r>
      <w:bookmarkEnd w:id="110"/>
    </w:p>
    <w:p w:rsidR="000C5619" w:rsidRDefault="000C5619" w:rsidP="009D3644">
      <w:pPr>
        <w:pStyle w:val="BodyText"/>
        <w:jc w:val="both"/>
      </w:pPr>
      <w:r>
        <w:t xml:space="preserve">A laboratory experiment to characterize the stray light in the ALI system was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0C5619" w:rsidRDefault="000C5619" w:rsidP="00101B20">
      <w:pPr>
        <w:pStyle w:val="BodyText"/>
        <w:keepNext/>
        <w:jc w:val="center"/>
      </w:pPr>
      <w:r>
        <w:rPr>
          <w:noProof/>
          <w:lang w:val="en-CA" w:eastAsia="en-CA"/>
        </w:rPr>
        <w:drawing>
          <wp:inline distT="0" distB="0" distL="0" distR="0" wp14:anchorId="0A6143AD" wp14:editId="506DF96C">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0C5619" w:rsidRDefault="000C5619" w:rsidP="00101B20">
      <w:pPr>
        <w:pStyle w:val="Caption"/>
        <w:jc w:val="center"/>
      </w:pPr>
      <w:bookmarkStart w:id="111" w:name="_Ref442867417"/>
      <w:bookmarkStart w:id="112" w:name="_Toc442188816"/>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bookmarkEnd w:id="111"/>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2"/>
    </w:p>
    <w:p w:rsidR="000C5619" w:rsidRPr="00101B20" w:rsidRDefault="000C5619" w:rsidP="00101B20"/>
    <w:p w:rsidR="000C5619" w:rsidRDefault="000C5619"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t>
      </w:r>
      <w:r>
        <w:lastRenderedPageBreak/>
        <w:t>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w:t>
      </w:r>
      <w:r w:rsidR="006E423E">
        <w:t>posure times, ranging from 0.1</w:t>
      </w:r>
      <w:r>
        <w:t xml:space="preserve">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w:t>
      </w:r>
      <w:r w:rsidR="006E423E" w:rsidRPr="006E423E">
        <w:fldChar w:fldCharType="begin"/>
      </w:r>
      <w:r w:rsidR="006E423E" w:rsidRPr="006E423E">
        <w:instrText xml:space="preserve"> REF _Ref442867417 \h  \* MERGEFORMAT </w:instrText>
      </w:r>
      <w:r w:rsidR="006E423E" w:rsidRPr="006E423E">
        <w:fldChar w:fldCharType="separate"/>
      </w:r>
      <w:r w:rsidR="006E423E">
        <w:t>Figure 3</w:t>
      </w:r>
      <w:r w:rsidR="006E423E">
        <w:noBreakHyphen/>
      </w:r>
      <w:r w:rsidR="006E423E" w:rsidRPr="006E423E">
        <w:rPr>
          <w:noProof/>
        </w:rPr>
        <w:t>32</w:t>
      </w:r>
      <w:r w:rsidR="006E423E" w:rsidRPr="006E423E">
        <w:fldChar w:fldCharType="end"/>
      </w:r>
      <w:r>
        <w:t>.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0C5619" w:rsidRDefault="000C5619" w:rsidP="005871C5">
      <w:pPr>
        <w:pStyle w:val="Heading2"/>
      </w:pPr>
      <w:bookmarkStart w:id="113" w:name="_Toc442187671"/>
      <w:r>
        <w:t>3.6.5 Relative Flat-Fielding Correction</w:t>
      </w:r>
      <w:bookmarkEnd w:id="113"/>
    </w:p>
    <w:p w:rsidR="000C5619" w:rsidRDefault="000C5619" w:rsidP="000B3BA7">
      <w:pPr>
        <w:pStyle w:val="BodyText"/>
        <w:jc w:val="both"/>
      </w:pPr>
      <w:r>
        <w:t xml:space="preserve">By using a simple optical layout as chosen for the prototype, light gets blocked by the AOTF's aperture causing a vignetting on the images. As the FOV is increased, so is the vignetting. Furthermore, the extreme range of the </w:t>
      </w:r>
      <w:r w:rsidR="007B379D">
        <w:t xml:space="preserve">FOV, approximately the last </w:t>
      </w:r>
      <w:r>
        <w:t>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w:t>
      </w:r>
      <w:r>
        <w:lastRenderedPageBreak/>
        <w:t xml:space="preserve">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0C5619" w:rsidRDefault="000C5619"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rsidR="007B379D">
        <w:t xml:space="preserve">. A series of images was used to determine the mean flat fielding coefficient for each wavelength </w:t>
      </w:r>
      <w:r>
        <w:t>which had no mor</w:t>
      </w:r>
      <w:r w:rsidR="007B379D">
        <w:t>e than a 4% standard deviation.</w:t>
      </w:r>
    </w:p>
    <w:p w:rsidR="007B379D" w:rsidRDefault="007B379D" w:rsidP="007B379D">
      <w:pPr>
        <w:pStyle w:val="BodyText"/>
        <w:keepNext/>
        <w:ind w:firstLine="0"/>
        <w:jc w:val="both"/>
      </w:pPr>
      <w:r>
        <w:rPr>
          <w:noProof/>
          <w:lang w:val="en-CA" w:eastAsia="en-CA"/>
        </w:rPr>
        <w:drawing>
          <wp:inline distT="0" distB="0" distL="0" distR="0" wp14:anchorId="127BB148" wp14:editId="2E4CE36F">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7B379D" w:rsidRDefault="007B379D" w:rsidP="007B379D">
      <w:pPr>
        <w:pStyle w:val="Caption"/>
        <w:jc w:val="center"/>
      </w:pPr>
      <w:bookmarkStart w:id="114" w:name="_Ref431220960"/>
      <w:bookmarkStart w:id="115" w:name="_Toc442188817"/>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4"/>
      <w:r>
        <w:t>: The blackbody emittance curve from Equation 3.43 normalized to 775 nm.</w:t>
      </w:r>
      <w:bookmarkEnd w:id="115"/>
    </w:p>
    <w:p w:rsidR="007B379D" w:rsidRPr="007B379D" w:rsidRDefault="007B379D" w:rsidP="007B379D">
      <w:bookmarkStart w:id="116" w:name="_GoBack"/>
      <w:bookmarkEnd w:id="116"/>
    </w:p>
    <w:p w:rsidR="000C5619" w:rsidRDefault="000C5619" w:rsidP="000B3BA7">
      <w:pPr>
        <w:pStyle w:val="BodyText"/>
        <w:jc w:val="both"/>
      </w:pPr>
      <w:r>
        <w:t xml:space="preserve">For the spectral calibration, </w:t>
      </w:r>
      <w:r w:rsidRPr="00222E24">
        <w:t>ALI is most sensitive at 775</w:t>
      </w:r>
      <w:r w:rsidR="007B379D">
        <w:t>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(3.43)</w:t>
            </w:r>
          </w:p>
        </w:tc>
      </w:tr>
    </w:tbl>
    <w:p w:rsidR="000C5619" w:rsidRDefault="000C5619" w:rsidP="007B379D">
      <w:pPr>
        <w:pStyle w:val="BodyText"/>
        <w:ind w:firstLine="0"/>
        <w:jc w:val="both"/>
      </w:pPr>
      <w:proofErr w:type="gramStart"/>
      <w:r>
        <w:lastRenderedPageBreak/>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BE7897">
        <w:t>Figure 3-33</w:t>
      </w:r>
      <w:r w:rsidRPr="00DD4824">
        <w:fldChar w:fldCharType="end"/>
      </w:r>
      <w:r>
        <w:t>.</w:t>
      </w:r>
    </w:p>
    <w:p w:rsidR="007B379D" w:rsidRDefault="007B379D" w:rsidP="007B379D">
      <w:pPr>
        <w:pStyle w:val="BodyText"/>
        <w:keepNext/>
        <w:ind w:firstLine="0"/>
        <w:jc w:val="center"/>
      </w:pPr>
      <w:r>
        <w:rPr>
          <w:noProof/>
          <w:lang w:val="en-CA" w:eastAsia="en-CA"/>
        </w:rPr>
        <w:drawing>
          <wp:inline distT="0" distB="0" distL="0" distR="0" wp14:anchorId="1B2D73E2" wp14:editId="39C36218">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7B379D" w:rsidRDefault="007B379D" w:rsidP="007B379D">
      <w:pPr>
        <w:pStyle w:val="Caption"/>
        <w:jc w:val="center"/>
      </w:pPr>
      <w:bookmarkStart w:id="117" w:name="_Ref431222353"/>
      <w:bookmarkStart w:id="118" w:name="_Toc442188818"/>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7"/>
      <w:r>
        <w:t>: The flat fielding coefficients for 750 nm.</w:t>
      </w:r>
      <w:bookmarkEnd w:id="118"/>
      <w:r>
        <w:t xml:space="preserve"> </w:t>
      </w:r>
    </w:p>
    <w:p w:rsidR="007B379D" w:rsidRPr="007B379D" w:rsidRDefault="007B379D" w:rsidP="007B379D"/>
    <w:p w:rsidR="000C5619" w:rsidRPr="00CF33A7" w:rsidRDefault="000C5619" w:rsidP="007B379D">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BE7897">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w:t>
      </w:r>
      <w:r>
        <w:lastRenderedPageBreak/>
        <w:t xml:space="preserve">the final radiances will be relative to 775 nm. No absolute calibration was performed due to lack of availability of an appropriately calibrated source. For a future iteration of ALI, an absolute calibration would be strongly suggested to be performed. </w:t>
      </w:r>
    </w:p>
    <w:p w:rsidR="000C5619" w:rsidRDefault="000C5619" w:rsidP="005871C5">
      <w:pPr>
        <w:pStyle w:val="Heading2"/>
      </w:pPr>
      <w:bookmarkStart w:id="119" w:name="_Toc442187672"/>
      <w:r>
        <w:t>3.6.6 Integrated Testing</w:t>
      </w:r>
      <w:bookmarkEnd w:id="119"/>
    </w:p>
    <w:p w:rsidR="000C5619" w:rsidRDefault="000C5619"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w:t>
      </w:r>
      <w:r w:rsidR="0012622B">
        <w:t xml:space="preserve"> occurs</w:t>
      </w:r>
      <w:r>
        <w:t>.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0C5619" w:rsidRDefault="000C5619" w:rsidP="00214D8F">
      <w:pPr>
        <w:pStyle w:val="BodyText"/>
        <w:jc w:val="both"/>
      </w:pPr>
      <w:r>
        <w:t>The full integration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0C5619" w:rsidRDefault="000C5619"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0C5619" w:rsidRDefault="000C5619" w:rsidP="00C07697">
      <w:pPr>
        <w:pStyle w:val="BodyText"/>
        <w:jc w:val="both"/>
        <w:sectPr w:rsidR="000C5619" w:rsidSect="001B308C">
          <w:headerReference w:type="default" r:id="rId42"/>
          <w:footerReference w:type="first" r:id="rId43"/>
          <w:pgSz w:w="12240" w:h="15840" w:code="1"/>
          <w:pgMar w:top="1440" w:right="1440" w:bottom="1440" w:left="1440" w:header="720" w:footer="720" w:gutter="0"/>
          <w:cols w:space="720"/>
          <w:titlePg/>
        </w:sectPr>
      </w:pPr>
      <w:r>
        <w:lastRenderedPageBreak/>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4"/>
      <w:footerReference w:type="first" r:id="rId45"/>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021C" w:rsidRDefault="00A6021C">
      <w:r>
        <w:separator/>
      </w:r>
    </w:p>
  </w:endnote>
  <w:endnote w:type="continuationSeparator" w:id="0">
    <w:p w:rsidR="00A6021C" w:rsidRDefault="00A602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5BA" w:rsidRDefault="006945BA">
    <w:pPr>
      <w:pStyle w:val="Footer"/>
    </w:pPr>
    <w:r>
      <w:rPr>
        <w:rStyle w:val="PageNumber"/>
      </w:rPr>
      <w:fldChar w:fldCharType="begin"/>
    </w:r>
    <w:r>
      <w:rPr>
        <w:rStyle w:val="PageNumber"/>
      </w:rPr>
      <w:instrText xml:space="preserve"> PAGE </w:instrText>
    </w:r>
    <w:r>
      <w:rPr>
        <w:rStyle w:val="PageNumber"/>
      </w:rPr>
      <w:fldChar w:fldCharType="separate"/>
    </w:r>
    <w:r w:rsidR="00777913">
      <w:rPr>
        <w:rStyle w:val="PageNumber"/>
        <w:noProof/>
      </w:rPr>
      <w:t>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5BA" w:rsidRDefault="006945BA">
    <w:pPr>
      <w:pStyle w:val="Footer"/>
    </w:pPr>
    <w:r>
      <w:rPr>
        <w:rStyle w:val="PageNumber"/>
      </w:rPr>
      <w:fldChar w:fldCharType="begin"/>
    </w:r>
    <w:r>
      <w:rPr>
        <w:rStyle w:val="PageNumber"/>
      </w:rPr>
      <w:instrText xml:space="preserve"> PAGE </w:instrText>
    </w:r>
    <w:r>
      <w:rPr>
        <w:rStyle w:val="PageNumber"/>
      </w:rPr>
      <w:fldChar w:fldCharType="separate"/>
    </w:r>
    <w:r w:rsidR="00777913">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021C" w:rsidRDefault="00A6021C">
      <w:r>
        <w:separator/>
      </w:r>
    </w:p>
  </w:footnote>
  <w:footnote w:type="continuationSeparator" w:id="0">
    <w:p w:rsidR="00A6021C" w:rsidRDefault="00A602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5BA" w:rsidRDefault="006945BA">
    <w:pPr>
      <w:pStyle w:val="Header"/>
    </w:pPr>
    <w:r>
      <w:rPr>
        <w:rStyle w:val="PageNumber"/>
      </w:rPr>
      <w:fldChar w:fldCharType="begin"/>
    </w:r>
    <w:r>
      <w:rPr>
        <w:rStyle w:val="PageNumber"/>
      </w:rPr>
      <w:instrText xml:space="preserve"> PAGE </w:instrText>
    </w:r>
    <w:r>
      <w:rPr>
        <w:rStyle w:val="PageNumber"/>
      </w:rPr>
      <w:fldChar w:fldCharType="separate"/>
    </w:r>
    <w:r w:rsidR="00777913">
      <w:rPr>
        <w:rStyle w:val="PageNumber"/>
        <w:noProof/>
      </w:rPr>
      <w:t>63</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5BA" w:rsidRDefault="006945BA">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CA7"/>
    <w:rsid w:val="00016B72"/>
    <w:rsid w:val="000242C1"/>
    <w:rsid w:val="0003407E"/>
    <w:rsid w:val="000420D5"/>
    <w:rsid w:val="000512FD"/>
    <w:rsid w:val="00062A0E"/>
    <w:rsid w:val="00066458"/>
    <w:rsid w:val="000666AB"/>
    <w:rsid w:val="00067391"/>
    <w:rsid w:val="0008244A"/>
    <w:rsid w:val="000859D1"/>
    <w:rsid w:val="00087DAF"/>
    <w:rsid w:val="00093213"/>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678"/>
    <w:rsid w:val="000E0AAC"/>
    <w:rsid w:val="000E5C8E"/>
    <w:rsid w:val="000E633F"/>
    <w:rsid w:val="00101519"/>
    <w:rsid w:val="00101B20"/>
    <w:rsid w:val="00106A4F"/>
    <w:rsid w:val="00112B39"/>
    <w:rsid w:val="001149E3"/>
    <w:rsid w:val="00115244"/>
    <w:rsid w:val="00120281"/>
    <w:rsid w:val="0012226A"/>
    <w:rsid w:val="0012622B"/>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041B"/>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07D5"/>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0F3B"/>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90B2A"/>
    <w:rsid w:val="005A00C4"/>
    <w:rsid w:val="005A019B"/>
    <w:rsid w:val="005A2B93"/>
    <w:rsid w:val="005A5177"/>
    <w:rsid w:val="005B2894"/>
    <w:rsid w:val="005B29A4"/>
    <w:rsid w:val="005B4227"/>
    <w:rsid w:val="005B50A2"/>
    <w:rsid w:val="005B5A29"/>
    <w:rsid w:val="005B7CC8"/>
    <w:rsid w:val="005C0EEF"/>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F0BC5"/>
    <w:rsid w:val="006F106B"/>
    <w:rsid w:val="006F2D31"/>
    <w:rsid w:val="00701B9E"/>
    <w:rsid w:val="00701F2D"/>
    <w:rsid w:val="0070689B"/>
    <w:rsid w:val="00710C34"/>
    <w:rsid w:val="00711D35"/>
    <w:rsid w:val="007152C0"/>
    <w:rsid w:val="00715379"/>
    <w:rsid w:val="00725DFA"/>
    <w:rsid w:val="00727BD9"/>
    <w:rsid w:val="007456F4"/>
    <w:rsid w:val="0074783E"/>
    <w:rsid w:val="00766660"/>
    <w:rsid w:val="00773386"/>
    <w:rsid w:val="00774AAF"/>
    <w:rsid w:val="007756F7"/>
    <w:rsid w:val="007769BE"/>
    <w:rsid w:val="00777913"/>
    <w:rsid w:val="00780657"/>
    <w:rsid w:val="00784385"/>
    <w:rsid w:val="00786D90"/>
    <w:rsid w:val="007875ED"/>
    <w:rsid w:val="007923C0"/>
    <w:rsid w:val="007A37A7"/>
    <w:rsid w:val="007A5996"/>
    <w:rsid w:val="007B379D"/>
    <w:rsid w:val="007B3D48"/>
    <w:rsid w:val="007B4424"/>
    <w:rsid w:val="007B5152"/>
    <w:rsid w:val="007C4BBB"/>
    <w:rsid w:val="007C5AE6"/>
    <w:rsid w:val="007C7564"/>
    <w:rsid w:val="007D1742"/>
    <w:rsid w:val="007D369E"/>
    <w:rsid w:val="007E2A87"/>
    <w:rsid w:val="007E512F"/>
    <w:rsid w:val="007E5F02"/>
    <w:rsid w:val="007E685E"/>
    <w:rsid w:val="007E7F9F"/>
    <w:rsid w:val="007F1BA9"/>
    <w:rsid w:val="007F2769"/>
    <w:rsid w:val="007F2DE0"/>
    <w:rsid w:val="007F6AAE"/>
    <w:rsid w:val="0080284B"/>
    <w:rsid w:val="00807A37"/>
    <w:rsid w:val="00813140"/>
    <w:rsid w:val="00815ED5"/>
    <w:rsid w:val="00823308"/>
    <w:rsid w:val="00826064"/>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12B8"/>
    <w:rsid w:val="009F2215"/>
    <w:rsid w:val="009F780D"/>
    <w:rsid w:val="00A00322"/>
    <w:rsid w:val="00A06142"/>
    <w:rsid w:val="00A15C44"/>
    <w:rsid w:val="00A15CB3"/>
    <w:rsid w:val="00A16EFE"/>
    <w:rsid w:val="00A17F7A"/>
    <w:rsid w:val="00A33D78"/>
    <w:rsid w:val="00A3462A"/>
    <w:rsid w:val="00A37128"/>
    <w:rsid w:val="00A434E3"/>
    <w:rsid w:val="00A44A31"/>
    <w:rsid w:val="00A50E48"/>
    <w:rsid w:val="00A52865"/>
    <w:rsid w:val="00A6021C"/>
    <w:rsid w:val="00A61C69"/>
    <w:rsid w:val="00A638C0"/>
    <w:rsid w:val="00A665EB"/>
    <w:rsid w:val="00A67FC1"/>
    <w:rsid w:val="00A7330C"/>
    <w:rsid w:val="00A735DF"/>
    <w:rsid w:val="00A76D9A"/>
    <w:rsid w:val="00A80614"/>
    <w:rsid w:val="00A82567"/>
    <w:rsid w:val="00A85DCC"/>
    <w:rsid w:val="00A85E14"/>
    <w:rsid w:val="00A8707E"/>
    <w:rsid w:val="00A91BCE"/>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C74E1"/>
    <w:rsid w:val="00BD00EF"/>
    <w:rsid w:val="00BD3935"/>
    <w:rsid w:val="00BE23EA"/>
    <w:rsid w:val="00BE2C31"/>
    <w:rsid w:val="00BE368C"/>
    <w:rsid w:val="00BF0061"/>
    <w:rsid w:val="00BF17D5"/>
    <w:rsid w:val="00BF35EC"/>
    <w:rsid w:val="00BF5E0F"/>
    <w:rsid w:val="00C03257"/>
    <w:rsid w:val="00C038A7"/>
    <w:rsid w:val="00C03EE7"/>
    <w:rsid w:val="00C07697"/>
    <w:rsid w:val="00C11302"/>
    <w:rsid w:val="00C12EBB"/>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2E50"/>
    <w:rsid w:val="00CC33C4"/>
    <w:rsid w:val="00CC50FE"/>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080A"/>
    <w:rsid w:val="00D521D1"/>
    <w:rsid w:val="00D53930"/>
    <w:rsid w:val="00D57ED8"/>
    <w:rsid w:val="00D62574"/>
    <w:rsid w:val="00D64D36"/>
    <w:rsid w:val="00D80840"/>
    <w:rsid w:val="00D82BE9"/>
    <w:rsid w:val="00D8764B"/>
    <w:rsid w:val="00D90653"/>
    <w:rsid w:val="00D91543"/>
    <w:rsid w:val="00D9202A"/>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16CD"/>
    <w:rsid w:val="00E32B6B"/>
    <w:rsid w:val="00E32F1F"/>
    <w:rsid w:val="00E409ED"/>
    <w:rsid w:val="00E43986"/>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2C83"/>
    <w:rsid w:val="00F15C52"/>
    <w:rsid w:val="00F1697D"/>
    <w:rsid w:val="00F236A2"/>
    <w:rsid w:val="00F2386C"/>
    <w:rsid w:val="00F23BF2"/>
    <w:rsid w:val="00F24F87"/>
    <w:rsid w:val="00F253D0"/>
    <w:rsid w:val="00F270A2"/>
    <w:rsid w:val="00F3174F"/>
    <w:rsid w:val="00F377F4"/>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B4079-9A49-4E97-A88C-A6D8EA69E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23209</TotalTime>
  <Pages>65</Pages>
  <Words>15013</Words>
  <Characters>85575</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292</cp:revision>
  <cp:lastPrinted>1999-09-28T18:47:00Z</cp:lastPrinted>
  <dcterms:created xsi:type="dcterms:W3CDTF">2015-08-27T21:14:00Z</dcterms:created>
  <dcterms:modified xsi:type="dcterms:W3CDTF">2016-02-12T20:53:00Z</dcterms:modified>
</cp:coreProperties>
</file>